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EE" w:rsidRPr="000C1016" w:rsidRDefault="00113BEE" w:rsidP="00113BEE">
      <w:pPr>
        <w:ind w:left="360" w:right="360"/>
        <w:jc w:val="both"/>
        <w:rPr>
          <w:rFonts w:asciiTheme="minorHAnsi" w:hAnsiTheme="minorHAnsi"/>
          <w:b/>
          <w:color w:val="FF0000"/>
          <w:sz w:val="22"/>
          <w:szCs w:val="22"/>
        </w:rPr>
      </w:pPr>
      <w:r w:rsidRPr="000C1016">
        <w:rPr>
          <w:rFonts w:asciiTheme="minorHAnsi" w:hAnsiTheme="minorHAnsi"/>
          <w:b/>
          <w:color w:val="FF0000"/>
          <w:sz w:val="22"/>
          <w:szCs w:val="22"/>
        </w:rPr>
        <w:t>John Q. Public</w:t>
      </w:r>
    </w:p>
    <w:p w:rsidR="00113BEE" w:rsidRPr="00477EB8" w:rsidRDefault="00113BEE" w:rsidP="00113BEE">
      <w:pPr>
        <w:ind w:left="360" w:right="360"/>
        <w:jc w:val="both"/>
        <w:rPr>
          <w:rFonts w:asciiTheme="minorHAnsi" w:hAnsiTheme="minorHAnsi"/>
          <w:b/>
          <w:sz w:val="22"/>
          <w:szCs w:val="22"/>
        </w:rPr>
      </w:pP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Grievant,</w:t>
      </w:r>
    </w:p>
    <w:p w:rsidR="00113BEE" w:rsidRPr="000C1016" w:rsidRDefault="00113BEE" w:rsidP="00113BEE">
      <w:pPr>
        <w:ind w:left="360" w:right="360"/>
        <w:jc w:val="both"/>
        <w:rPr>
          <w:rFonts w:asciiTheme="minorHAnsi" w:hAnsiTheme="minorHAnsi"/>
          <w:b/>
          <w:color w:val="FF0000"/>
          <w:sz w:val="22"/>
          <w:szCs w:val="22"/>
        </w:rPr>
      </w:pPr>
    </w:p>
    <w:p w:rsidR="00113BEE" w:rsidRPr="000C1016" w:rsidRDefault="00113BEE" w:rsidP="00113BEE">
      <w:pPr>
        <w:ind w:left="360" w:right="360"/>
        <w:jc w:val="both"/>
        <w:rPr>
          <w:rFonts w:asciiTheme="minorHAnsi" w:hAnsiTheme="minorHAnsi"/>
          <w:b/>
          <w:color w:val="FF0000"/>
          <w:sz w:val="22"/>
          <w:szCs w:val="22"/>
        </w:rPr>
      </w:pPr>
      <w:r w:rsidRPr="00895A56">
        <w:rPr>
          <w:rFonts w:asciiTheme="minorHAnsi" w:hAnsiTheme="minorHAnsi"/>
          <w:b/>
          <w:sz w:val="22"/>
          <w:szCs w:val="22"/>
        </w:rPr>
        <w:t>v.</w:t>
      </w:r>
      <w:r w:rsidRPr="00895A56">
        <w:rPr>
          <w:rFonts w:asciiTheme="minorHAnsi" w:hAnsiTheme="minorHAnsi"/>
          <w:b/>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Docket No.</w:t>
      </w:r>
      <w:r w:rsidR="00F20124" w:rsidRPr="000C1016">
        <w:rPr>
          <w:rFonts w:asciiTheme="minorHAnsi" w:hAnsiTheme="minorHAnsi"/>
          <w:b/>
          <w:color w:val="FF0000"/>
          <w:sz w:val="22"/>
          <w:szCs w:val="22"/>
        </w:rPr>
        <w:t xml:space="preserve"> </w:t>
      </w:r>
      <w:r w:rsidRPr="000C1016">
        <w:rPr>
          <w:rFonts w:asciiTheme="minorHAnsi" w:hAnsiTheme="minorHAnsi"/>
          <w:b/>
          <w:color w:val="FF0000"/>
          <w:sz w:val="22"/>
          <w:szCs w:val="22"/>
        </w:rPr>
        <w:t>201</w:t>
      </w:r>
      <w:r w:rsidR="00875BA5">
        <w:rPr>
          <w:rFonts w:asciiTheme="minorHAnsi" w:hAnsiTheme="minorHAnsi"/>
          <w:b/>
          <w:color w:val="FF0000"/>
          <w:sz w:val="22"/>
          <w:szCs w:val="22"/>
        </w:rPr>
        <w:t>6</w:t>
      </w:r>
      <w:r w:rsidRPr="000C1016">
        <w:rPr>
          <w:rFonts w:asciiTheme="minorHAnsi" w:hAnsiTheme="minorHAnsi"/>
          <w:b/>
          <w:color w:val="FF0000"/>
          <w:sz w:val="22"/>
          <w:szCs w:val="22"/>
        </w:rPr>
        <w:t>-0000-WIDGETS</w:t>
      </w:r>
    </w:p>
    <w:p w:rsidR="00113BEE" w:rsidRPr="000C1016" w:rsidRDefault="00113BEE" w:rsidP="00113BEE">
      <w:pPr>
        <w:ind w:left="360" w:right="360"/>
        <w:jc w:val="both"/>
        <w:rPr>
          <w:rFonts w:asciiTheme="minorHAnsi" w:hAnsiTheme="minorHAnsi"/>
          <w:b/>
          <w:color w:val="FF0000"/>
          <w:sz w:val="22"/>
          <w:szCs w:val="22"/>
        </w:rPr>
      </w:pPr>
    </w:p>
    <w:p w:rsidR="00113BEE" w:rsidRPr="000C1016" w:rsidRDefault="00113BEE" w:rsidP="00113BEE">
      <w:pPr>
        <w:ind w:left="360" w:right="360"/>
        <w:jc w:val="both"/>
        <w:rPr>
          <w:rFonts w:asciiTheme="minorHAnsi" w:hAnsiTheme="minorHAnsi"/>
          <w:b/>
          <w:color w:val="FF0000"/>
          <w:sz w:val="22"/>
          <w:szCs w:val="22"/>
        </w:rPr>
      </w:pPr>
      <w:r w:rsidRPr="000C1016">
        <w:rPr>
          <w:rFonts w:asciiTheme="minorHAnsi" w:hAnsiTheme="minorHAnsi"/>
          <w:b/>
          <w:color w:val="FF0000"/>
          <w:sz w:val="22"/>
          <w:szCs w:val="22"/>
        </w:rPr>
        <w:t>DEPARTMENT OF WIDGETS</w:t>
      </w:r>
    </w:p>
    <w:p w:rsidR="00113BEE" w:rsidRPr="00477EB8" w:rsidRDefault="00113BEE" w:rsidP="00113BEE">
      <w:pPr>
        <w:ind w:left="360" w:right="360"/>
        <w:jc w:val="both"/>
        <w:rPr>
          <w:rFonts w:asciiTheme="minorHAnsi" w:hAnsiTheme="minorHAnsi"/>
          <w:b/>
          <w:sz w:val="22"/>
          <w:szCs w:val="22"/>
        </w:rPr>
      </w:pP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Respondent.</w:t>
      </w:r>
    </w:p>
    <w:p w:rsidR="00113BEE" w:rsidRPr="000C1016" w:rsidRDefault="00113BEE" w:rsidP="00113BEE">
      <w:pPr>
        <w:ind w:left="360" w:right="360"/>
        <w:rPr>
          <w:rFonts w:asciiTheme="minorHAnsi" w:hAnsiTheme="minorHAnsi"/>
          <w:b/>
          <w:color w:val="FF0000"/>
          <w:sz w:val="22"/>
          <w:szCs w:val="22"/>
        </w:rPr>
      </w:pPr>
    </w:p>
    <w:p w:rsidR="00113BEE" w:rsidRPr="000C1016" w:rsidRDefault="00113BEE" w:rsidP="00F1531C">
      <w:pPr>
        <w:ind w:left="360" w:right="360"/>
        <w:jc w:val="center"/>
        <w:rPr>
          <w:rFonts w:asciiTheme="minorHAnsi" w:hAnsiTheme="minorHAnsi"/>
          <w:b/>
          <w:color w:val="FF0000"/>
          <w:sz w:val="22"/>
          <w:szCs w:val="22"/>
        </w:rPr>
      </w:pPr>
    </w:p>
    <w:p w:rsidR="00F1531C" w:rsidRPr="000C1016" w:rsidRDefault="00F1531C" w:rsidP="00F1531C">
      <w:pPr>
        <w:ind w:left="360" w:right="360"/>
        <w:jc w:val="center"/>
        <w:rPr>
          <w:rFonts w:asciiTheme="minorHAnsi" w:hAnsiTheme="minorHAnsi"/>
          <w:b/>
          <w:sz w:val="22"/>
          <w:szCs w:val="22"/>
        </w:rPr>
      </w:pPr>
      <w:r w:rsidRPr="000C1016">
        <w:rPr>
          <w:rFonts w:asciiTheme="minorHAnsi" w:hAnsiTheme="minorHAnsi"/>
          <w:b/>
          <w:sz w:val="22"/>
          <w:szCs w:val="22"/>
        </w:rPr>
        <w:t>SETTLEMENT AGREEMENT AND RELEASE</w:t>
      </w:r>
    </w:p>
    <w:p w:rsidR="00F1531C" w:rsidRPr="000C1016" w:rsidRDefault="00F1531C" w:rsidP="00F1531C">
      <w:pPr>
        <w:ind w:left="360" w:right="360"/>
        <w:jc w:val="both"/>
        <w:rPr>
          <w:rFonts w:asciiTheme="minorHAnsi" w:hAnsiTheme="minorHAnsi"/>
          <w:color w:val="FF0000"/>
          <w:sz w:val="22"/>
          <w:szCs w:val="22"/>
        </w:rPr>
      </w:pPr>
    </w:p>
    <w:p w:rsidR="0067067D" w:rsidRPr="006A1F72" w:rsidRDefault="0067067D"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This Settlement Agreement and Release is made and entered into by and between</w:t>
      </w:r>
      <w:r w:rsidR="004B47F0" w:rsidRPr="006A1F72">
        <w:rPr>
          <w:rFonts w:asciiTheme="minorHAnsi" w:hAnsiTheme="minorHAnsi"/>
          <w:sz w:val="22"/>
          <w:szCs w:val="22"/>
        </w:rPr>
        <w:t xml:space="preserve"> </w:t>
      </w:r>
      <w:r w:rsidR="009E1CD4" w:rsidRPr="00F45009">
        <w:rPr>
          <w:rFonts w:asciiTheme="minorHAnsi" w:hAnsiTheme="minorHAnsi"/>
          <w:b/>
          <w:color w:val="FF0000"/>
          <w:sz w:val="22"/>
          <w:szCs w:val="22"/>
        </w:rPr>
        <w:t>John Q. Public</w:t>
      </w:r>
      <w:r w:rsidR="004B47F0" w:rsidRPr="006A1F72">
        <w:rPr>
          <w:rFonts w:asciiTheme="minorHAnsi" w:hAnsiTheme="minorHAnsi"/>
          <w:sz w:val="22"/>
          <w:szCs w:val="22"/>
        </w:rPr>
        <w:t xml:space="preserve"> (</w:t>
      </w:r>
      <w:r w:rsidRPr="006A1F72">
        <w:rPr>
          <w:rFonts w:asciiTheme="minorHAnsi" w:hAnsiTheme="minorHAnsi"/>
          <w:sz w:val="22"/>
          <w:szCs w:val="22"/>
        </w:rPr>
        <w:t>Grievant) and the</w:t>
      </w:r>
      <w:r w:rsidR="004B47F0" w:rsidRPr="006A1F72">
        <w:rPr>
          <w:rFonts w:asciiTheme="minorHAnsi" w:hAnsiTheme="minorHAnsi"/>
          <w:sz w:val="22"/>
          <w:szCs w:val="22"/>
        </w:rPr>
        <w:t xml:space="preserve"> </w:t>
      </w:r>
      <w:r w:rsidR="004B47F0" w:rsidRPr="00F45009">
        <w:rPr>
          <w:rFonts w:asciiTheme="minorHAnsi" w:hAnsiTheme="minorHAnsi"/>
          <w:b/>
          <w:color w:val="FF0000"/>
          <w:sz w:val="22"/>
          <w:szCs w:val="22"/>
        </w:rPr>
        <w:t xml:space="preserve">West Virginia </w:t>
      </w:r>
      <w:r w:rsidR="009E1CD4" w:rsidRPr="00F45009">
        <w:rPr>
          <w:rFonts w:asciiTheme="minorHAnsi" w:hAnsiTheme="minorHAnsi"/>
          <w:b/>
          <w:color w:val="FF0000"/>
          <w:sz w:val="22"/>
          <w:szCs w:val="22"/>
        </w:rPr>
        <w:t>Department of Widgets</w:t>
      </w:r>
      <w:r w:rsidRPr="006A1F72">
        <w:rPr>
          <w:rFonts w:asciiTheme="minorHAnsi" w:hAnsiTheme="minorHAnsi"/>
          <w:sz w:val="22"/>
          <w:szCs w:val="22"/>
        </w:rPr>
        <w:t xml:space="preserve">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WHEREAS</w:t>
      </w:r>
      <w:r w:rsidR="006F0FCB" w:rsidRPr="006A1F72">
        <w:rPr>
          <w:rFonts w:asciiTheme="minorHAnsi" w:hAnsiTheme="minorHAnsi"/>
          <w:sz w:val="22"/>
          <w:szCs w:val="22"/>
        </w:rPr>
        <w:t xml:space="preserve">, </w:t>
      </w:r>
      <w:r w:rsidR="007E01B2">
        <w:rPr>
          <w:rFonts w:asciiTheme="minorHAnsi" w:hAnsiTheme="minorHAnsi"/>
          <w:sz w:val="22"/>
          <w:szCs w:val="22"/>
        </w:rPr>
        <w:t xml:space="preserve">the </w:t>
      </w:r>
      <w:r w:rsidR="006F0FCB" w:rsidRPr="006A1F72">
        <w:rPr>
          <w:rFonts w:asciiTheme="minorHAnsi" w:hAnsiTheme="minorHAnsi"/>
          <w:sz w:val="22"/>
          <w:szCs w:val="22"/>
        </w:rPr>
        <w:t>position</w:t>
      </w:r>
      <w:r w:rsidR="007E01B2">
        <w:rPr>
          <w:rFonts w:asciiTheme="minorHAnsi" w:hAnsiTheme="minorHAnsi"/>
          <w:sz w:val="22"/>
          <w:szCs w:val="22"/>
        </w:rPr>
        <w:t xml:space="preserve"> Grievant occupies</w:t>
      </w:r>
      <w:r w:rsidR="006F0FCB" w:rsidRPr="006A1F72">
        <w:rPr>
          <w:rFonts w:asciiTheme="minorHAnsi" w:hAnsiTheme="minorHAnsi"/>
          <w:sz w:val="22"/>
          <w:szCs w:val="22"/>
        </w:rPr>
        <w:t xml:space="preserve"> is classified as a</w:t>
      </w:r>
      <w:r w:rsidR="00180FC9" w:rsidRPr="006A1F72">
        <w:rPr>
          <w:rFonts w:asciiTheme="minorHAnsi" w:hAnsiTheme="minorHAnsi"/>
          <w:sz w:val="22"/>
          <w:szCs w:val="22"/>
        </w:rPr>
        <w:t xml:space="preserve"> </w:t>
      </w:r>
      <w:r w:rsidR="009E1CD4" w:rsidRPr="00F45009">
        <w:rPr>
          <w:rFonts w:asciiTheme="minorHAnsi" w:hAnsiTheme="minorHAnsi"/>
          <w:b/>
          <w:color w:val="FF0000"/>
          <w:sz w:val="22"/>
          <w:szCs w:val="22"/>
        </w:rPr>
        <w:t xml:space="preserve">Widget </w:t>
      </w:r>
      <w:r w:rsidR="0087052A" w:rsidRPr="00F45009">
        <w:rPr>
          <w:rFonts w:asciiTheme="minorHAnsi" w:hAnsiTheme="minorHAnsi"/>
          <w:b/>
          <w:color w:val="FF0000"/>
          <w:sz w:val="22"/>
          <w:szCs w:val="22"/>
        </w:rPr>
        <w:t>Technician</w:t>
      </w:r>
      <w:r w:rsidRPr="006A1F72">
        <w:rPr>
          <w:rFonts w:asciiTheme="minorHAnsi" w:hAnsiTheme="minorHAnsi"/>
          <w:sz w:val="22"/>
          <w:szCs w:val="22"/>
        </w:rPr>
        <w:t xml:space="preserve">, </w:t>
      </w:r>
      <w:r w:rsidRPr="00895A56">
        <w:rPr>
          <w:rFonts w:asciiTheme="minorHAnsi" w:hAnsiTheme="minorHAnsi"/>
          <w:sz w:val="22"/>
          <w:szCs w:val="22"/>
        </w:rPr>
        <w:t>Pay Grade</w:t>
      </w:r>
      <w:r w:rsidRPr="00895A56">
        <w:rPr>
          <w:rFonts w:asciiTheme="minorHAnsi" w:hAnsiTheme="minorHAnsi"/>
          <w:b/>
          <w:sz w:val="22"/>
          <w:szCs w:val="22"/>
        </w:rPr>
        <w:t xml:space="preserve"> </w:t>
      </w:r>
      <w:r w:rsidR="001A5605" w:rsidRPr="00F45009">
        <w:rPr>
          <w:rFonts w:asciiTheme="minorHAnsi" w:hAnsiTheme="minorHAnsi"/>
          <w:b/>
          <w:color w:val="FF0000"/>
          <w:sz w:val="22"/>
          <w:szCs w:val="22"/>
        </w:rPr>
        <w:t>3</w:t>
      </w:r>
      <w:r w:rsidRPr="006A1F72">
        <w:rPr>
          <w:rFonts w:asciiTheme="minorHAnsi" w:hAnsiTheme="minorHAnsi"/>
          <w:sz w:val="22"/>
          <w:szCs w:val="22"/>
        </w:rPr>
        <w:t>, with a salary of $</w:t>
      </w:r>
      <w:r w:rsidR="005B0BF4" w:rsidRPr="00F45009">
        <w:rPr>
          <w:rFonts w:asciiTheme="minorHAnsi" w:hAnsiTheme="minorHAnsi"/>
          <w:b/>
          <w:color w:val="FF0000"/>
          <w:sz w:val="22"/>
          <w:szCs w:val="22"/>
        </w:rPr>
        <w:t>1</w:t>
      </w:r>
      <w:r w:rsidR="004645D6" w:rsidRPr="00F45009">
        <w:rPr>
          <w:rFonts w:asciiTheme="minorHAnsi" w:hAnsiTheme="minorHAnsi"/>
          <w:b/>
          <w:color w:val="FF0000"/>
          <w:sz w:val="22"/>
          <w:szCs w:val="22"/>
        </w:rPr>
        <w:t>,</w:t>
      </w:r>
      <w:r w:rsidR="009E1CD4" w:rsidRPr="00F45009">
        <w:rPr>
          <w:rFonts w:asciiTheme="minorHAnsi" w:hAnsiTheme="minorHAnsi"/>
          <w:b/>
          <w:color w:val="FF0000"/>
          <w:sz w:val="22"/>
          <w:szCs w:val="22"/>
        </w:rPr>
        <w:t>4</w:t>
      </w:r>
      <w:r w:rsidR="005B0BF4" w:rsidRPr="00F45009">
        <w:rPr>
          <w:rFonts w:asciiTheme="minorHAnsi" w:hAnsiTheme="minorHAnsi"/>
          <w:b/>
          <w:color w:val="FF0000"/>
          <w:sz w:val="22"/>
          <w:szCs w:val="22"/>
        </w:rPr>
        <w:t>01</w:t>
      </w:r>
      <w:r w:rsidR="004645D6" w:rsidRPr="00F45009">
        <w:rPr>
          <w:rFonts w:asciiTheme="minorHAnsi" w:hAnsiTheme="minorHAnsi"/>
          <w:b/>
          <w:color w:val="FF0000"/>
          <w:sz w:val="22"/>
          <w:szCs w:val="22"/>
        </w:rPr>
        <w:t>.00</w:t>
      </w:r>
      <w:r w:rsidR="00180FC9" w:rsidRPr="006A1F72">
        <w:rPr>
          <w:rFonts w:asciiTheme="minorHAnsi" w:hAnsiTheme="minorHAnsi"/>
          <w:sz w:val="22"/>
          <w:szCs w:val="22"/>
        </w:rPr>
        <w:t xml:space="preserve"> </w:t>
      </w:r>
      <w:r w:rsidRPr="006A1F72">
        <w:rPr>
          <w:rFonts w:asciiTheme="minorHAnsi" w:hAnsiTheme="minorHAnsi"/>
          <w:sz w:val="22"/>
          <w:szCs w:val="22"/>
        </w:rPr>
        <w:t>per month</w:t>
      </w:r>
      <w:r w:rsidR="00885B7B" w:rsidRPr="006A1F72">
        <w:rPr>
          <w:rFonts w:asciiTheme="minorHAnsi" w:hAnsiTheme="minorHAnsi"/>
          <w:sz w:val="22"/>
          <w:szCs w:val="22"/>
        </w:rPr>
        <w:t>.</w:t>
      </w:r>
    </w:p>
    <w:p w:rsidR="00096B8F" w:rsidRPr="006A1F72" w:rsidRDefault="00096B8F" w:rsidP="00F1531C">
      <w:pPr>
        <w:ind w:left="360" w:right="360"/>
        <w:jc w:val="both"/>
        <w:rPr>
          <w:rFonts w:asciiTheme="minorHAnsi" w:hAnsiTheme="minorHAnsi"/>
          <w:sz w:val="22"/>
          <w:szCs w:val="22"/>
        </w:rPr>
      </w:pPr>
    </w:p>
    <w:p w:rsidR="00096B8F" w:rsidRPr="006A1F72" w:rsidRDefault="00096B8F" w:rsidP="00096B8F">
      <w:pPr>
        <w:ind w:left="360" w:right="360" w:firstLine="360"/>
        <w:jc w:val="both"/>
        <w:rPr>
          <w:rFonts w:asciiTheme="minorHAnsi" w:hAnsiTheme="minorHAnsi"/>
          <w:sz w:val="22"/>
          <w:szCs w:val="22"/>
        </w:rPr>
      </w:pPr>
      <w:r w:rsidRPr="006A1F72">
        <w:rPr>
          <w:rFonts w:asciiTheme="minorHAnsi" w:hAnsiTheme="minorHAnsi"/>
          <w:b/>
          <w:sz w:val="22"/>
          <w:szCs w:val="22"/>
        </w:rPr>
        <w:t>WHEREAS</w:t>
      </w:r>
      <w:r w:rsidRPr="006A1F72">
        <w:rPr>
          <w:rFonts w:asciiTheme="minorHAnsi" w:hAnsiTheme="minorHAnsi"/>
          <w:sz w:val="22"/>
          <w:szCs w:val="22"/>
        </w:rPr>
        <w:t xml:space="preserve">, Grievant </w:t>
      </w:r>
      <w:r w:rsidR="006F0FCB" w:rsidRPr="006A1F72">
        <w:rPr>
          <w:rFonts w:asciiTheme="minorHAnsi" w:hAnsiTheme="minorHAnsi"/>
          <w:sz w:val="22"/>
          <w:szCs w:val="22"/>
        </w:rPr>
        <w:t xml:space="preserve">alleges that the position would be more accurately classified as a </w:t>
      </w:r>
      <w:r w:rsidR="006F0FCB" w:rsidRPr="00F45009">
        <w:rPr>
          <w:rFonts w:asciiTheme="minorHAnsi" w:hAnsiTheme="minorHAnsi"/>
          <w:b/>
          <w:color w:val="FF0000"/>
          <w:sz w:val="22"/>
          <w:szCs w:val="22"/>
        </w:rPr>
        <w:t>Senior Widget Technician</w:t>
      </w:r>
      <w:r w:rsidRPr="006A1F72">
        <w:rPr>
          <w:rFonts w:asciiTheme="minorHAnsi" w:hAnsiTheme="minorHAnsi"/>
          <w:sz w:val="22"/>
          <w:szCs w:val="22"/>
        </w:rPr>
        <w:t xml:space="preserve">, </w:t>
      </w:r>
      <w:r w:rsidRPr="00895A56">
        <w:rPr>
          <w:rFonts w:asciiTheme="minorHAnsi" w:hAnsiTheme="minorHAnsi"/>
          <w:sz w:val="22"/>
          <w:szCs w:val="22"/>
        </w:rPr>
        <w:t>Pay Grade</w:t>
      </w:r>
      <w:r w:rsidRPr="00895A56">
        <w:rPr>
          <w:rFonts w:asciiTheme="minorHAnsi" w:hAnsiTheme="minorHAnsi"/>
          <w:b/>
          <w:sz w:val="22"/>
          <w:szCs w:val="22"/>
        </w:rPr>
        <w:t xml:space="preserve"> </w:t>
      </w:r>
      <w:r w:rsidR="001A5605" w:rsidRPr="00F45009">
        <w:rPr>
          <w:rFonts w:asciiTheme="minorHAnsi" w:hAnsiTheme="minorHAnsi"/>
          <w:b/>
          <w:color w:val="FF0000"/>
          <w:sz w:val="22"/>
          <w:szCs w:val="22"/>
        </w:rPr>
        <w:t>5</w:t>
      </w:r>
      <w:r w:rsidRPr="006A1F72">
        <w:rPr>
          <w:rFonts w:asciiTheme="minorHAnsi" w:hAnsiTheme="minorHAnsi"/>
          <w:sz w:val="22"/>
          <w:szCs w:val="22"/>
        </w:rPr>
        <w:t>, with a salary of $</w:t>
      </w:r>
      <w:r w:rsidR="005B0BF4" w:rsidRPr="00F45009">
        <w:rPr>
          <w:rFonts w:asciiTheme="minorHAnsi" w:hAnsiTheme="minorHAnsi"/>
          <w:b/>
          <w:color w:val="FF0000"/>
          <w:sz w:val="22"/>
          <w:szCs w:val="22"/>
        </w:rPr>
        <w:t>1</w:t>
      </w:r>
      <w:r w:rsidR="004645D6" w:rsidRPr="00F45009">
        <w:rPr>
          <w:rFonts w:asciiTheme="minorHAnsi" w:hAnsiTheme="minorHAnsi"/>
          <w:b/>
          <w:color w:val="FF0000"/>
          <w:sz w:val="22"/>
          <w:szCs w:val="22"/>
        </w:rPr>
        <w:t>,</w:t>
      </w:r>
      <w:r w:rsidR="005B0BF4" w:rsidRPr="00F45009">
        <w:rPr>
          <w:rFonts w:asciiTheme="minorHAnsi" w:hAnsiTheme="minorHAnsi"/>
          <w:b/>
          <w:color w:val="FF0000"/>
          <w:sz w:val="22"/>
          <w:szCs w:val="22"/>
        </w:rPr>
        <w:t>54</w:t>
      </w:r>
      <w:r w:rsidR="006F0FCB" w:rsidRPr="00F45009">
        <w:rPr>
          <w:rFonts w:asciiTheme="minorHAnsi" w:hAnsiTheme="minorHAnsi"/>
          <w:b/>
          <w:color w:val="FF0000"/>
          <w:sz w:val="22"/>
          <w:szCs w:val="22"/>
        </w:rPr>
        <w:t>6</w:t>
      </w:r>
      <w:r w:rsidR="004645D6" w:rsidRPr="00F45009">
        <w:rPr>
          <w:rFonts w:asciiTheme="minorHAnsi" w:hAnsiTheme="minorHAnsi"/>
          <w:b/>
          <w:color w:val="FF0000"/>
          <w:sz w:val="22"/>
          <w:szCs w:val="22"/>
        </w:rPr>
        <w:t>.00</w:t>
      </w:r>
      <w:r w:rsidRPr="006A1F72">
        <w:rPr>
          <w:rFonts w:asciiTheme="minorHAnsi" w:hAnsiTheme="minorHAnsi"/>
          <w:sz w:val="22"/>
          <w:szCs w:val="22"/>
        </w:rPr>
        <w:t xml:space="preserve"> per month, effective </w:t>
      </w:r>
      <w:r w:rsidR="005B0BF4" w:rsidRPr="00F45009">
        <w:rPr>
          <w:rFonts w:asciiTheme="minorHAnsi" w:hAnsiTheme="minorHAnsi"/>
          <w:b/>
          <w:color w:val="FF0000"/>
          <w:sz w:val="22"/>
          <w:szCs w:val="22"/>
        </w:rPr>
        <w:t>Jan</w:t>
      </w:r>
      <w:r w:rsidR="004645D6" w:rsidRPr="00F45009">
        <w:rPr>
          <w:rFonts w:asciiTheme="minorHAnsi" w:hAnsiTheme="minorHAnsi"/>
          <w:b/>
          <w:color w:val="FF0000"/>
          <w:sz w:val="22"/>
          <w:szCs w:val="22"/>
        </w:rPr>
        <w:t>uary 1, 201</w:t>
      </w:r>
      <w:r w:rsidR="00355DE9">
        <w:rPr>
          <w:rFonts w:asciiTheme="minorHAnsi" w:hAnsiTheme="minorHAnsi"/>
          <w:b/>
          <w:color w:val="FF0000"/>
          <w:sz w:val="22"/>
          <w:szCs w:val="22"/>
        </w:rPr>
        <w:t>6</w:t>
      </w:r>
      <w:r w:rsidRPr="006A1F72">
        <w:rPr>
          <w:rFonts w:asciiTheme="minorHAnsi" w:hAnsiTheme="minorHAnsi"/>
          <w:sz w:val="22"/>
          <w:szCs w:val="22"/>
        </w:rPr>
        <w:t>.</w:t>
      </w:r>
    </w:p>
    <w:p w:rsidR="00096B8F" w:rsidRPr="006A1F72"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6A1F72">
        <w:rPr>
          <w:rFonts w:asciiTheme="minorHAnsi" w:hAnsiTheme="minorHAnsi"/>
          <w:b/>
          <w:sz w:val="22"/>
          <w:szCs w:val="22"/>
        </w:rPr>
        <w:t>WHEREAS</w:t>
      </w:r>
      <w:r w:rsidRPr="006A1F72">
        <w:rPr>
          <w:rFonts w:asciiTheme="minorHAnsi" w:hAnsiTheme="minorHAnsi"/>
          <w:sz w:val="22"/>
          <w:szCs w:val="22"/>
        </w:rPr>
        <w:t xml:space="preserve">, Grievant challenged </w:t>
      </w:r>
      <w:r w:rsidR="006F0FCB" w:rsidRPr="006A1F72">
        <w:rPr>
          <w:rFonts w:asciiTheme="minorHAnsi" w:hAnsiTheme="minorHAnsi"/>
          <w:sz w:val="22"/>
          <w:szCs w:val="22"/>
        </w:rPr>
        <w:t>his classification determination</w:t>
      </w:r>
      <w:r w:rsidRPr="006A1F72">
        <w:rPr>
          <w:rFonts w:asciiTheme="minorHAnsi" w:hAnsiTheme="minorHAnsi"/>
          <w:sz w:val="22"/>
          <w:szCs w:val="22"/>
        </w:rPr>
        <w:t xml:space="preserve"> through the grievance procedure.</w:t>
      </w:r>
    </w:p>
    <w:p w:rsidR="00C178D8" w:rsidRDefault="00C178D8" w:rsidP="00096B8F">
      <w:pPr>
        <w:ind w:left="360" w:right="360" w:firstLine="360"/>
        <w:jc w:val="both"/>
        <w:rPr>
          <w:rFonts w:asciiTheme="minorHAnsi" w:hAnsiTheme="minorHAnsi"/>
          <w:sz w:val="22"/>
          <w:szCs w:val="22"/>
        </w:rPr>
      </w:pPr>
    </w:p>
    <w:p w:rsidR="00C178D8" w:rsidRDefault="00C178D8" w:rsidP="00096B8F">
      <w:pPr>
        <w:ind w:left="360" w:right="360" w:firstLine="360"/>
        <w:jc w:val="both"/>
        <w:rPr>
          <w:rFonts w:asciiTheme="minorHAnsi" w:hAnsiTheme="minorHAnsi"/>
          <w:sz w:val="22"/>
          <w:szCs w:val="22"/>
        </w:rPr>
      </w:pPr>
      <w:r w:rsidRPr="008914A0">
        <w:rPr>
          <w:rFonts w:asciiTheme="minorHAnsi" w:hAnsiTheme="minorHAnsi"/>
          <w:b/>
          <w:sz w:val="22"/>
          <w:szCs w:val="22"/>
        </w:rPr>
        <w:t>WHEREAS</w:t>
      </w:r>
      <w:r>
        <w:rPr>
          <w:rFonts w:asciiTheme="minorHAnsi" w:hAnsiTheme="minorHAnsi"/>
          <w:sz w:val="22"/>
          <w:szCs w:val="22"/>
        </w:rPr>
        <w:t xml:space="preserve">, the </w:t>
      </w:r>
      <w:r w:rsidR="00DD1FCD">
        <w:rPr>
          <w:rFonts w:asciiTheme="minorHAnsi" w:hAnsiTheme="minorHAnsi"/>
          <w:sz w:val="22"/>
          <w:szCs w:val="22"/>
        </w:rPr>
        <w:t xml:space="preserve">personnel </w:t>
      </w:r>
      <w:r>
        <w:rPr>
          <w:rFonts w:asciiTheme="minorHAnsi" w:hAnsiTheme="minorHAnsi"/>
          <w:sz w:val="22"/>
          <w:szCs w:val="22"/>
        </w:rPr>
        <w:t xml:space="preserve">transaction was delayed as a result of </w:t>
      </w:r>
      <w:r w:rsidRPr="008914A0">
        <w:rPr>
          <w:rFonts w:asciiTheme="minorHAnsi" w:hAnsiTheme="minorHAnsi"/>
          <w:color w:val="FF0000"/>
          <w:sz w:val="22"/>
          <w:szCs w:val="22"/>
        </w:rPr>
        <w:t>[</w:t>
      </w:r>
      <w:r w:rsidRPr="008914A0">
        <w:rPr>
          <w:rFonts w:asciiTheme="minorHAnsi" w:hAnsiTheme="minorHAnsi"/>
          <w:b/>
          <w:color w:val="FF0000"/>
          <w:sz w:val="22"/>
          <w:szCs w:val="22"/>
        </w:rPr>
        <w:t>Explanation</w:t>
      </w:r>
      <w:r w:rsidRPr="008914A0">
        <w:rPr>
          <w:rFonts w:asciiTheme="minorHAnsi" w:hAnsiTheme="minorHAnsi"/>
          <w:color w:val="FF0000"/>
          <w:sz w:val="22"/>
          <w:szCs w:val="22"/>
        </w:rPr>
        <w:t>].</w:t>
      </w:r>
    </w:p>
    <w:p w:rsidR="00C04249" w:rsidRDefault="00C04249" w:rsidP="00096B8F">
      <w:pPr>
        <w:ind w:left="360" w:right="360" w:firstLine="360"/>
        <w:jc w:val="both"/>
        <w:rPr>
          <w:rFonts w:asciiTheme="minorHAnsi" w:hAnsiTheme="minorHAnsi"/>
          <w:sz w:val="22"/>
          <w:szCs w:val="22"/>
        </w:rPr>
      </w:pPr>
    </w:p>
    <w:p w:rsidR="00C04249" w:rsidRPr="006A1F72" w:rsidRDefault="00C04249" w:rsidP="00096B8F">
      <w:pPr>
        <w:ind w:left="360" w:right="360" w:firstLine="360"/>
        <w:jc w:val="both"/>
        <w:rPr>
          <w:rFonts w:asciiTheme="minorHAnsi" w:hAnsiTheme="minorHAnsi"/>
          <w:sz w:val="22"/>
          <w:szCs w:val="22"/>
        </w:rPr>
      </w:pPr>
      <w:r w:rsidRPr="008914A0">
        <w:rPr>
          <w:rFonts w:ascii="Calibri" w:hAnsi="Calibri"/>
          <w:b/>
          <w:sz w:val="22"/>
          <w:szCs w:val="22"/>
        </w:rPr>
        <w:t>WHEREAS</w:t>
      </w:r>
      <w:r>
        <w:rPr>
          <w:rFonts w:ascii="Calibri" w:hAnsi="Calibri"/>
          <w:sz w:val="22"/>
          <w:szCs w:val="22"/>
        </w:rPr>
        <w:t>, The WV Division of Personnel issued a memo dated December 10, 2015 that states</w:t>
      </w:r>
      <w:r w:rsidR="008914A0">
        <w:rPr>
          <w:rFonts w:ascii="Calibri" w:hAnsi="Calibri"/>
          <w:sz w:val="22"/>
          <w:szCs w:val="22"/>
        </w:rPr>
        <w:t>,</w:t>
      </w:r>
      <w:r>
        <w:rPr>
          <w:rFonts w:ascii="Calibri" w:hAnsi="Calibri"/>
          <w:sz w:val="22"/>
          <w:szCs w:val="22"/>
        </w:rPr>
        <w:t xml:space="preserve"> </w:t>
      </w:r>
      <w:r w:rsidR="002F35E3">
        <w:rPr>
          <w:rFonts w:ascii="Calibri" w:hAnsi="Calibri"/>
          <w:sz w:val="22"/>
          <w:szCs w:val="22"/>
        </w:rPr>
        <w:t xml:space="preserve">in </w:t>
      </w:r>
      <w:r>
        <w:rPr>
          <w:rFonts w:ascii="Calibri" w:hAnsi="Calibri"/>
          <w:sz w:val="22"/>
          <w:szCs w:val="22"/>
        </w:rPr>
        <w:t>part, retroactive wages may only be authorized for the period of time the process was delayed beyond the ninety-calendar day period.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WHEREAS</w:t>
      </w:r>
      <w:r w:rsidRPr="006A1F72">
        <w:rPr>
          <w:rFonts w:asciiTheme="minorHAnsi" w:hAnsiTheme="minorHAnsi"/>
          <w:sz w:val="22"/>
          <w:szCs w:val="22"/>
        </w:rPr>
        <w:t>, Grievant and Respondent are desirous of entering into this Settlement Agreement and Release to resolve all matters relating to this grievance; and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NOW THEREFORE</w:t>
      </w:r>
      <w:r w:rsidRPr="006A1F72">
        <w:rPr>
          <w:rFonts w:asciiTheme="minorHAnsi" w:hAnsiTheme="minorHAnsi"/>
          <w:sz w:val="22"/>
          <w:szCs w:val="22"/>
        </w:rPr>
        <w:t>, for good and valuable consideration and the mutual covenants contained herein, Grievant and Respondent agree as follows:</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67067D">
      <w:pPr>
        <w:tabs>
          <w:tab w:val="left" w:pos="720"/>
        </w:tabs>
        <w:ind w:left="360" w:right="360"/>
        <w:jc w:val="both"/>
        <w:rPr>
          <w:rFonts w:asciiTheme="minorHAnsi" w:hAnsiTheme="minorHAnsi"/>
          <w:sz w:val="22"/>
          <w:szCs w:val="22"/>
        </w:rPr>
      </w:pPr>
      <w:r w:rsidRPr="006A1F72">
        <w:rPr>
          <w:rFonts w:asciiTheme="minorHAnsi" w:hAnsiTheme="minorHAnsi"/>
          <w:sz w:val="22"/>
          <w:szCs w:val="22"/>
        </w:rPr>
        <w:tab/>
        <w:t>1.</w:t>
      </w:r>
      <w:r w:rsidRPr="006A1F72">
        <w:rPr>
          <w:rFonts w:asciiTheme="minorHAnsi" w:hAnsiTheme="minorHAnsi"/>
          <w:sz w:val="22"/>
          <w:szCs w:val="22"/>
        </w:rPr>
        <w:tab/>
      </w:r>
      <w:r w:rsidR="00064D8A" w:rsidRPr="006A1F72">
        <w:rPr>
          <w:rFonts w:asciiTheme="minorHAnsi" w:hAnsiTheme="minorHAnsi"/>
          <w:sz w:val="22"/>
          <w:szCs w:val="22"/>
        </w:rPr>
        <w:t xml:space="preserve">Based upon the classification review and determination by the West Virginia Division of Personnel, </w:t>
      </w:r>
      <w:r w:rsidRPr="006A1F72">
        <w:rPr>
          <w:rFonts w:asciiTheme="minorHAnsi" w:hAnsiTheme="minorHAnsi"/>
          <w:sz w:val="22"/>
          <w:szCs w:val="22"/>
        </w:rPr>
        <w:t>Respondent agrees to</w:t>
      </w:r>
      <w:r w:rsidR="00C72900" w:rsidRPr="006A1F72">
        <w:rPr>
          <w:rFonts w:asciiTheme="minorHAnsi" w:hAnsiTheme="minorHAnsi"/>
          <w:sz w:val="22"/>
          <w:szCs w:val="22"/>
        </w:rPr>
        <w:t xml:space="preserve"> </w:t>
      </w:r>
      <w:r w:rsidR="0087052A" w:rsidRPr="006A1F72">
        <w:rPr>
          <w:rFonts w:asciiTheme="minorHAnsi" w:hAnsiTheme="minorHAnsi"/>
          <w:sz w:val="22"/>
          <w:szCs w:val="22"/>
        </w:rPr>
        <w:t>reallocate</w:t>
      </w:r>
      <w:r w:rsidR="00C81E68" w:rsidRPr="006A1F72">
        <w:rPr>
          <w:rFonts w:asciiTheme="minorHAnsi" w:hAnsiTheme="minorHAnsi"/>
          <w:sz w:val="22"/>
          <w:szCs w:val="22"/>
        </w:rPr>
        <w:t xml:space="preserve"> </w:t>
      </w:r>
      <w:r w:rsidR="007E01B2">
        <w:rPr>
          <w:rFonts w:asciiTheme="minorHAnsi" w:hAnsiTheme="minorHAnsi"/>
          <w:sz w:val="22"/>
          <w:szCs w:val="22"/>
        </w:rPr>
        <w:t xml:space="preserve">the position </w:t>
      </w:r>
      <w:r w:rsidR="00C81E68" w:rsidRPr="006A1F72">
        <w:rPr>
          <w:rFonts w:asciiTheme="minorHAnsi" w:hAnsiTheme="minorHAnsi"/>
          <w:sz w:val="22"/>
          <w:szCs w:val="22"/>
        </w:rPr>
        <w:t>Grievant</w:t>
      </w:r>
      <w:r w:rsidR="007E01B2">
        <w:rPr>
          <w:rFonts w:asciiTheme="minorHAnsi" w:hAnsiTheme="minorHAnsi"/>
          <w:sz w:val="22"/>
          <w:szCs w:val="22"/>
        </w:rPr>
        <w:t xml:space="preserve"> occupies</w:t>
      </w:r>
      <w:r w:rsidR="0087052A" w:rsidRPr="006A1F72">
        <w:rPr>
          <w:rFonts w:asciiTheme="minorHAnsi" w:hAnsiTheme="minorHAnsi"/>
          <w:sz w:val="22"/>
          <w:szCs w:val="22"/>
        </w:rPr>
        <w:t xml:space="preserve"> to the </w:t>
      </w:r>
      <w:r w:rsidR="00C81E68" w:rsidRPr="006A1F72">
        <w:rPr>
          <w:rFonts w:asciiTheme="minorHAnsi" w:hAnsiTheme="minorHAnsi"/>
          <w:sz w:val="22"/>
          <w:szCs w:val="22"/>
        </w:rPr>
        <w:t xml:space="preserve">classification of </w:t>
      </w:r>
      <w:r w:rsidR="00C81E68" w:rsidRPr="00F45009">
        <w:rPr>
          <w:rFonts w:asciiTheme="minorHAnsi" w:hAnsiTheme="minorHAnsi"/>
          <w:b/>
          <w:color w:val="FF0000"/>
          <w:sz w:val="22"/>
          <w:szCs w:val="22"/>
        </w:rPr>
        <w:t xml:space="preserve">Senior </w:t>
      </w:r>
      <w:r w:rsidR="0087052A" w:rsidRPr="00F45009">
        <w:rPr>
          <w:rFonts w:asciiTheme="minorHAnsi" w:hAnsiTheme="minorHAnsi"/>
          <w:b/>
          <w:color w:val="FF0000"/>
          <w:sz w:val="22"/>
          <w:szCs w:val="22"/>
        </w:rPr>
        <w:t xml:space="preserve">Widget Technician, </w:t>
      </w:r>
      <w:r w:rsidR="0087052A" w:rsidRPr="00895A56">
        <w:rPr>
          <w:rFonts w:asciiTheme="minorHAnsi" w:hAnsiTheme="minorHAnsi"/>
          <w:sz w:val="22"/>
          <w:szCs w:val="22"/>
        </w:rPr>
        <w:t>Pay Grade</w:t>
      </w:r>
      <w:r w:rsidR="0087052A" w:rsidRPr="00895A56">
        <w:rPr>
          <w:rFonts w:asciiTheme="minorHAnsi" w:hAnsiTheme="minorHAnsi"/>
          <w:b/>
          <w:sz w:val="22"/>
          <w:szCs w:val="22"/>
        </w:rPr>
        <w:t xml:space="preserve"> </w:t>
      </w:r>
      <w:r w:rsidR="001A5605" w:rsidRPr="00F45009">
        <w:rPr>
          <w:rFonts w:asciiTheme="minorHAnsi" w:hAnsiTheme="minorHAnsi"/>
          <w:b/>
          <w:color w:val="FF0000"/>
          <w:sz w:val="22"/>
          <w:szCs w:val="22"/>
        </w:rPr>
        <w:t>5</w:t>
      </w:r>
      <w:r w:rsidR="0087052A" w:rsidRPr="00F45009">
        <w:rPr>
          <w:rFonts w:asciiTheme="minorHAnsi" w:hAnsiTheme="minorHAnsi"/>
          <w:b/>
          <w:color w:val="FF0000"/>
          <w:sz w:val="22"/>
          <w:szCs w:val="22"/>
        </w:rPr>
        <w:t xml:space="preserve">, </w:t>
      </w:r>
      <w:r w:rsidR="0087052A" w:rsidRPr="00895A56">
        <w:rPr>
          <w:rFonts w:asciiTheme="minorHAnsi" w:hAnsiTheme="minorHAnsi"/>
          <w:sz w:val="22"/>
          <w:szCs w:val="22"/>
        </w:rPr>
        <w:t>at</w:t>
      </w:r>
      <w:r w:rsidR="0087052A" w:rsidRPr="00F45009">
        <w:rPr>
          <w:rFonts w:asciiTheme="minorHAnsi" w:hAnsiTheme="minorHAnsi"/>
          <w:b/>
          <w:color w:val="FF0000"/>
          <w:sz w:val="22"/>
          <w:szCs w:val="22"/>
        </w:rPr>
        <w:t xml:space="preserve"> </w:t>
      </w:r>
      <w:r w:rsidR="0087052A" w:rsidRPr="00895A56">
        <w:rPr>
          <w:rFonts w:asciiTheme="minorHAnsi" w:hAnsiTheme="minorHAnsi"/>
          <w:sz w:val="22"/>
          <w:szCs w:val="22"/>
        </w:rPr>
        <w:t>$</w:t>
      </w:r>
      <w:r w:rsidR="001A5605" w:rsidRPr="00F45009">
        <w:rPr>
          <w:rFonts w:asciiTheme="minorHAnsi" w:hAnsiTheme="minorHAnsi"/>
          <w:b/>
          <w:color w:val="FF0000"/>
          <w:sz w:val="22"/>
          <w:szCs w:val="22"/>
        </w:rPr>
        <w:t>1</w:t>
      </w:r>
      <w:r w:rsidR="0087052A" w:rsidRPr="00F45009">
        <w:rPr>
          <w:rFonts w:asciiTheme="minorHAnsi" w:hAnsiTheme="minorHAnsi"/>
          <w:b/>
          <w:color w:val="FF0000"/>
          <w:sz w:val="22"/>
          <w:szCs w:val="22"/>
        </w:rPr>
        <w:t>,</w:t>
      </w:r>
      <w:r w:rsidR="001A5605" w:rsidRPr="00F45009">
        <w:rPr>
          <w:rFonts w:asciiTheme="minorHAnsi" w:hAnsiTheme="minorHAnsi"/>
          <w:b/>
          <w:color w:val="FF0000"/>
          <w:sz w:val="22"/>
          <w:szCs w:val="22"/>
        </w:rPr>
        <w:t>54</w:t>
      </w:r>
      <w:r w:rsidR="0087052A" w:rsidRPr="00F45009">
        <w:rPr>
          <w:rFonts w:asciiTheme="minorHAnsi" w:hAnsiTheme="minorHAnsi"/>
          <w:b/>
          <w:color w:val="FF0000"/>
          <w:sz w:val="22"/>
          <w:szCs w:val="22"/>
        </w:rPr>
        <w:t xml:space="preserve">6.00 </w:t>
      </w:r>
      <w:r w:rsidR="0087052A" w:rsidRPr="00895A56">
        <w:rPr>
          <w:rFonts w:asciiTheme="minorHAnsi" w:hAnsiTheme="minorHAnsi"/>
          <w:sz w:val="22"/>
          <w:szCs w:val="22"/>
        </w:rPr>
        <w:t xml:space="preserve">per month, </w:t>
      </w:r>
      <w:r w:rsidR="00C81E68" w:rsidRPr="00895A56">
        <w:rPr>
          <w:rFonts w:asciiTheme="minorHAnsi" w:hAnsiTheme="minorHAnsi"/>
          <w:sz w:val="22"/>
          <w:szCs w:val="22"/>
        </w:rPr>
        <w:t xml:space="preserve">effective </w:t>
      </w:r>
      <w:r w:rsidR="007D6271" w:rsidRPr="00F45009">
        <w:rPr>
          <w:rFonts w:asciiTheme="minorHAnsi" w:hAnsiTheme="minorHAnsi"/>
          <w:b/>
          <w:color w:val="FF0000"/>
          <w:sz w:val="22"/>
          <w:szCs w:val="22"/>
        </w:rPr>
        <w:t>April</w:t>
      </w:r>
      <w:r w:rsidR="00C81E68" w:rsidRPr="00F45009">
        <w:rPr>
          <w:rFonts w:asciiTheme="minorHAnsi" w:hAnsiTheme="minorHAnsi"/>
          <w:b/>
          <w:color w:val="FF0000"/>
          <w:sz w:val="22"/>
          <w:szCs w:val="22"/>
        </w:rPr>
        <w:t xml:space="preserve"> 1, 201</w:t>
      </w:r>
      <w:r w:rsidR="00355DE9">
        <w:rPr>
          <w:rFonts w:asciiTheme="minorHAnsi" w:hAnsiTheme="minorHAnsi"/>
          <w:b/>
          <w:color w:val="FF0000"/>
          <w:sz w:val="22"/>
          <w:szCs w:val="22"/>
        </w:rPr>
        <w:t>6</w:t>
      </w:r>
      <w:r w:rsidR="008914A0" w:rsidRPr="008914A0">
        <w:rPr>
          <w:rFonts w:asciiTheme="minorHAnsi" w:hAnsiTheme="minorHAnsi"/>
          <w:b/>
          <w:sz w:val="22"/>
          <w:szCs w:val="22"/>
        </w:rPr>
        <w: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2.</w:t>
      </w:r>
      <w:r w:rsidRPr="006A1F72">
        <w:rPr>
          <w:rFonts w:asciiTheme="minorHAnsi" w:hAnsiTheme="minorHAnsi"/>
          <w:sz w:val="22"/>
          <w:szCs w:val="22"/>
        </w:rPr>
        <w:tab/>
        <w:t xml:space="preserve">Considering any applicable personnel </w:t>
      </w:r>
      <w:r w:rsidR="008914A0" w:rsidRPr="006A1F72">
        <w:rPr>
          <w:rFonts w:asciiTheme="minorHAnsi" w:hAnsiTheme="minorHAnsi"/>
          <w:sz w:val="22"/>
          <w:szCs w:val="22"/>
        </w:rPr>
        <w:t>transactions that</w:t>
      </w:r>
      <w:r w:rsidRPr="006A1F72">
        <w:rPr>
          <w:rFonts w:asciiTheme="minorHAnsi" w:hAnsiTheme="minorHAnsi"/>
          <w:sz w:val="22"/>
          <w:szCs w:val="22"/>
        </w:rPr>
        <w:t xml:space="preserve"> may have occurred between</w:t>
      </w:r>
      <w:r w:rsidR="00C81E68" w:rsidRPr="006A1F72">
        <w:rPr>
          <w:rFonts w:asciiTheme="minorHAnsi" w:hAnsiTheme="minorHAnsi"/>
          <w:sz w:val="22"/>
          <w:szCs w:val="22"/>
        </w:rPr>
        <w:t xml:space="preserve"> </w:t>
      </w:r>
      <w:r w:rsidR="001A5605" w:rsidRPr="00F45009">
        <w:rPr>
          <w:rFonts w:asciiTheme="minorHAnsi" w:hAnsiTheme="minorHAnsi"/>
          <w:b/>
          <w:color w:val="FF0000"/>
          <w:sz w:val="22"/>
          <w:szCs w:val="22"/>
        </w:rPr>
        <w:t>January 1</w:t>
      </w:r>
      <w:r w:rsidR="00C81E68" w:rsidRPr="00F45009">
        <w:rPr>
          <w:rFonts w:asciiTheme="minorHAnsi" w:hAnsiTheme="minorHAnsi"/>
          <w:b/>
          <w:color w:val="FF0000"/>
          <w:sz w:val="22"/>
          <w:szCs w:val="22"/>
        </w:rPr>
        <w:t>, 201</w:t>
      </w:r>
      <w:r w:rsidR="00355DE9">
        <w:rPr>
          <w:rFonts w:asciiTheme="minorHAnsi" w:hAnsiTheme="minorHAnsi"/>
          <w:b/>
          <w:color w:val="FF0000"/>
          <w:sz w:val="22"/>
          <w:szCs w:val="22"/>
        </w:rPr>
        <w:t>6</w:t>
      </w:r>
      <w:r w:rsidR="00C81E68" w:rsidRPr="00895A56">
        <w:rPr>
          <w:rFonts w:asciiTheme="minorHAnsi" w:hAnsiTheme="minorHAnsi"/>
          <w:sz w:val="22"/>
          <w:szCs w:val="22"/>
        </w:rPr>
        <w:t>,</w:t>
      </w:r>
      <w:r w:rsidR="00C72900" w:rsidRPr="00895A56">
        <w:rPr>
          <w:rFonts w:asciiTheme="minorHAnsi" w:hAnsiTheme="minorHAnsi"/>
          <w:sz w:val="22"/>
          <w:szCs w:val="22"/>
        </w:rPr>
        <w:t xml:space="preserve"> and</w:t>
      </w:r>
      <w:r w:rsidR="00C72900" w:rsidRPr="00895A56">
        <w:rPr>
          <w:rFonts w:asciiTheme="minorHAnsi" w:hAnsiTheme="minorHAnsi"/>
          <w:b/>
          <w:sz w:val="22"/>
          <w:szCs w:val="22"/>
        </w:rPr>
        <w:t xml:space="preserve"> </w:t>
      </w:r>
      <w:r w:rsidR="007D6271" w:rsidRPr="00F45009">
        <w:rPr>
          <w:rFonts w:asciiTheme="minorHAnsi" w:hAnsiTheme="minorHAnsi"/>
          <w:b/>
          <w:color w:val="FF0000"/>
          <w:sz w:val="22"/>
          <w:szCs w:val="22"/>
        </w:rPr>
        <w:t>April 1</w:t>
      </w:r>
      <w:r w:rsidR="00C81E68" w:rsidRPr="00F45009">
        <w:rPr>
          <w:rFonts w:asciiTheme="minorHAnsi" w:hAnsiTheme="minorHAnsi"/>
          <w:b/>
          <w:color w:val="FF0000"/>
          <w:sz w:val="22"/>
          <w:szCs w:val="22"/>
        </w:rPr>
        <w:t>, 201</w:t>
      </w:r>
      <w:r w:rsidR="00355DE9">
        <w:rPr>
          <w:rFonts w:asciiTheme="minorHAnsi" w:hAnsiTheme="minorHAnsi"/>
          <w:b/>
          <w:color w:val="FF0000"/>
          <w:sz w:val="22"/>
          <w:szCs w:val="22"/>
        </w:rPr>
        <w:t>6</w:t>
      </w:r>
      <w:r w:rsidR="00C81E68" w:rsidRPr="00895A56">
        <w:rPr>
          <w:rFonts w:asciiTheme="minorHAnsi" w:hAnsiTheme="minorHAnsi"/>
          <w:sz w:val="22"/>
          <w:szCs w:val="22"/>
        </w:rPr>
        <w:t xml:space="preserve">, </w:t>
      </w:r>
      <w:r w:rsidRPr="00895A56">
        <w:rPr>
          <w:rFonts w:asciiTheme="minorHAnsi" w:hAnsiTheme="minorHAnsi"/>
          <w:sz w:val="22"/>
          <w:szCs w:val="22"/>
        </w:rPr>
        <w:t>Grievant will receive</w:t>
      </w:r>
      <w:r w:rsidR="00C72900" w:rsidRPr="00895A56">
        <w:rPr>
          <w:rFonts w:asciiTheme="minorHAnsi" w:hAnsiTheme="minorHAnsi"/>
          <w:b/>
          <w:sz w:val="22"/>
          <w:szCs w:val="22"/>
        </w:rPr>
        <w:t xml:space="preserve"> </w:t>
      </w:r>
      <w:r w:rsidRPr="00895A56">
        <w:rPr>
          <w:rFonts w:asciiTheme="minorHAnsi" w:hAnsiTheme="minorHAnsi"/>
          <w:sz w:val="22"/>
          <w:szCs w:val="22"/>
        </w:rPr>
        <w:t>$</w:t>
      </w:r>
      <w:r w:rsidR="007D6271" w:rsidRPr="00F45009">
        <w:rPr>
          <w:rFonts w:asciiTheme="minorHAnsi" w:hAnsiTheme="minorHAnsi"/>
          <w:b/>
          <w:color w:val="FF0000"/>
          <w:sz w:val="22"/>
          <w:szCs w:val="22"/>
        </w:rPr>
        <w:t>435</w:t>
      </w:r>
      <w:r w:rsidR="00C81E68" w:rsidRPr="00F45009">
        <w:rPr>
          <w:rFonts w:asciiTheme="minorHAnsi" w:hAnsiTheme="minorHAnsi"/>
          <w:b/>
          <w:color w:val="FF0000"/>
          <w:sz w:val="22"/>
          <w:szCs w:val="22"/>
        </w:rPr>
        <w:t>.00</w:t>
      </w:r>
      <w:r w:rsidR="00C72900" w:rsidRPr="00F45009">
        <w:rPr>
          <w:rFonts w:asciiTheme="minorHAnsi" w:hAnsiTheme="minorHAnsi"/>
          <w:b/>
          <w:color w:val="FF0000"/>
          <w:sz w:val="22"/>
          <w:szCs w:val="22"/>
        </w:rPr>
        <w:t xml:space="preserve"> </w:t>
      </w:r>
      <w:r w:rsidRPr="00895A56">
        <w:rPr>
          <w:rFonts w:asciiTheme="minorHAnsi" w:hAnsiTheme="minorHAnsi"/>
          <w:sz w:val="22"/>
          <w:szCs w:val="22"/>
        </w:rPr>
        <w:t>back pay, plus</w:t>
      </w:r>
      <w:r w:rsidR="00C72900" w:rsidRPr="00895A56">
        <w:rPr>
          <w:rFonts w:asciiTheme="minorHAnsi" w:hAnsiTheme="minorHAnsi"/>
          <w:sz w:val="22"/>
          <w:szCs w:val="22"/>
        </w:rPr>
        <w:t xml:space="preserve"> </w:t>
      </w:r>
      <w:r w:rsidRPr="002B2FB4">
        <w:rPr>
          <w:rFonts w:asciiTheme="minorHAnsi" w:hAnsiTheme="minorHAnsi"/>
          <w:sz w:val="22"/>
          <w:szCs w:val="22"/>
        </w:rPr>
        <w:t>$</w:t>
      </w:r>
      <w:r w:rsidR="007D6271" w:rsidRPr="00F45009">
        <w:rPr>
          <w:rFonts w:asciiTheme="minorHAnsi" w:hAnsiTheme="minorHAnsi"/>
          <w:b/>
          <w:color w:val="FF0000"/>
          <w:sz w:val="22"/>
          <w:szCs w:val="22"/>
        </w:rPr>
        <w:t>2</w:t>
      </w:r>
      <w:r w:rsidR="001A5605" w:rsidRPr="00F45009">
        <w:rPr>
          <w:rFonts w:asciiTheme="minorHAnsi" w:hAnsiTheme="minorHAnsi"/>
          <w:b/>
          <w:color w:val="FF0000"/>
          <w:sz w:val="22"/>
          <w:szCs w:val="22"/>
        </w:rPr>
        <w:t>0</w:t>
      </w:r>
      <w:r w:rsidR="00C81E68" w:rsidRPr="00F45009">
        <w:rPr>
          <w:rFonts w:asciiTheme="minorHAnsi" w:hAnsiTheme="minorHAnsi"/>
          <w:b/>
          <w:color w:val="FF0000"/>
          <w:sz w:val="22"/>
          <w:szCs w:val="22"/>
        </w:rPr>
        <w:t>.</w:t>
      </w:r>
      <w:r w:rsidR="002036E6" w:rsidRPr="00F45009">
        <w:rPr>
          <w:rFonts w:asciiTheme="minorHAnsi" w:hAnsiTheme="minorHAnsi"/>
          <w:b/>
          <w:color w:val="FF0000"/>
          <w:sz w:val="22"/>
          <w:szCs w:val="22"/>
        </w:rPr>
        <w:t>4</w:t>
      </w:r>
      <w:r w:rsidR="001A5605" w:rsidRPr="00F45009">
        <w:rPr>
          <w:rFonts w:asciiTheme="minorHAnsi" w:hAnsiTheme="minorHAnsi"/>
          <w:b/>
          <w:color w:val="FF0000"/>
          <w:sz w:val="22"/>
          <w:szCs w:val="22"/>
        </w:rPr>
        <w:t>5</w:t>
      </w:r>
      <w:r w:rsidR="00C72900" w:rsidRPr="00F45009">
        <w:rPr>
          <w:rFonts w:asciiTheme="minorHAnsi" w:hAnsiTheme="minorHAnsi"/>
          <w:b/>
          <w:color w:val="FF0000"/>
          <w:sz w:val="22"/>
          <w:szCs w:val="22"/>
        </w:rPr>
        <w:t xml:space="preserve"> </w:t>
      </w:r>
      <w:r w:rsidRPr="00067C1F">
        <w:rPr>
          <w:rFonts w:asciiTheme="minorHAnsi" w:hAnsiTheme="minorHAnsi"/>
          <w:sz w:val="22"/>
          <w:szCs w:val="22"/>
        </w:rPr>
        <w:t xml:space="preserve">interest, for a total gross amount of </w:t>
      </w:r>
      <w:r w:rsidR="00C72900" w:rsidRPr="00067C1F">
        <w:rPr>
          <w:rFonts w:asciiTheme="minorHAnsi" w:hAnsiTheme="minorHAnsi"/>
          <w:sz w:val="22"/>
          <w:szCs w:val="22"/>
        </w:rPr>
        <w:t>$</w:t>
      </w:r>
      <w:r w:rsidR="007D6271" w:rsidRPr="00F45009">
        <w:rPr>
          <w:rFonts w:asciiTheme="minorHAnsi" w:hAnsiTheme="minorHAnsi"/>
          <w:b/>
          <w:color w:val="FF0000"/>
          <w:sz w:val="22"/>
          <w:szCs w:val="22"/>
        </w:rPr>
        <w:t>455</w:t>
      </w:r>
      <w:r w:rsidR="00C81E68" w:rsidRPr="00F45009">
        <w:rPr>
          <w:rFonts w:asciiTheme="minorHAnsi" w:hAnsiTheme="minorHAnsi"/>
          <w:b/>
          <w:color w:val="FF0000"/>
          <w:sz w:val="22"/>
          <w:szCs w:val="22"/>
        </w:rPr>
        <w:t>.</w:t>
      </w:r>
      <w:r w:rsidR="002036E6" w:rsidRPr="00F45009">
        <w:rPr>
          <w:rFonts w:asciiTheme="minorHAnsi" w:hAnsiTheme="minorHAnsi"/>
          <w:b/>
          <w:color w:val="FF0000"/>
          <w:sz w:val="22"/>
          <w:szCs w:val="22"/>
        </w:rPr>
        <w:t>4</w:t>
      </w:r>
      <w:r w:rsidR="001A5605" w:rsidRPr="00F45009">
        <w:rPr>
          <w:rFonts w:asciiTheme="minorHAnsi" w:hAnsiTheme="minorHAnsi"/>
          <w:b/>
          <w:color w:val="FF0000"/>
          <w:sz w:val="22"/>
          <w:szCs w:val="22"/>
        </w:rPr>
        <w:t>5</w:t>
      </w:r>
      <w:r w:rsidRPr="00F45009">
        <w:rPr>
          <w:rFonts w:asciiTheme="minorHAnsi" w:hAnsiTheme="minorHAnsi"/>
          <w:sz w:val="22"/>
          <w:szCs w:val="22"/>
        </w:rPr>
        <w:t>.</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Grievant agrees that any liability for federal or state tax payments upon the amount paid to Grievant pursuant to this Settlement Agreemen</w:t>
      </w:r>
      <w:r w:rsidR="008F290A">
        <w:rPr>
          <w:rFonts w:asciiTheme="minorHAnsi" w:hAnsiTheme="minorHAnsi"/>
          <w:sz w:val="22"/>
          <w:szCs w:val="22"/>
        </w:rPr>
        <w:t xml:space="preserve">t and Release shall be the </w:t>
      </w:r>
      <w:bookmarkStart w:id="0" w:name="_GoBack"/>
      <w:bookmarkEnd w:id="0"/>
      <w:r w:rsidRPr="006A1F72">
        <w:rPr>
          <w:rFonts w:asciiTheme="minorHAnsi" w:hAnsiTheme="minorHAnsi"/>
          <w:sz w:val="22"/>
          <w:szCs w:val="22"/>
        </w:rPr>
        <w:t>responsibility of Grievant.</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00D15395" w:rsidRPr="006A1F72">
        <w:rPr>
          <w:rFonts w:asciiTheme="minorHAnsi" w:hAnsiTheme="minorHAnsi"/>
          <w:sz w:val="22"/>
          <w:szCs w:val="22"/>
        </w:rPr>
        <w:t xml:space="preserve">Provided, that </w:t>
      </w:r>
      <w:r w:rsidR="00897C6B" w:rsidRPr="006A1F72">
        <w:rPr>
          <w:rFonts w:asciiTheme="minorHAnsi" w:hAnsiTheme="minorHAnsi"/>
          <w:sz w:val="22"/>
          <w:szCs w:val="22"/>
        </w:rPr>
        <w:t>Respondent</w:t>
      </w:r>
      <w:r w:rsidR="00D15395" w:rsidRPr="006A1F72">
        <w:rPr>
          <w:rFonts w:asciiTheme="minorHAnsi" w:hAnsiTheme="minorHAnsi"/>
          <w:sz w:val="22"/>
          <w:szCs w:val="22"/>
        </w:rPr>
        <w:t xml:space="preserve"> will be responsible for the applicable standard employer payroll tax liability.</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It is the intent of all parties that the whole amount of these back wages be pensionable.</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6A1F72">
      <w:pPr>
        <w:ind w:left="360" w:right="360"/>
        <w:jc w:val="both"/>
        <w:rPr>
          <w:rFonts w:asciiTheme="minorHAnsi" w:hAnsiTheme="minorHAnsi"/>
          <w:sz w:val="22"/>
          <w:szCs w:val="22"/>
        </w:rPr>
      </w:pPr>
      <w:r w:rsidRPr="006A1F72">
        <w:rPr>
          <w:rFonts w:asciiTheme="minorHAnsi" w:hAnsiTheme="minorHAnsi"/>
          <w:sz w:val="22"/>
          <w:szCs w:val="22"/>
        </w:rPr>
        <w:tab/>
        <w:t>3.</w:t>
      </w:r>
      <w:r w:rsidRPr="006A1F72">
        <w:rPr>
          <w:rFonts w:asciiTheme="minorHAnsi" w:hAnsiTheme="minorHAnsi"/>
          <w:sz w:val="22"/>
          <w:szCs w:val="22"/>
        </w:rPr>
        <w:tab/>
        <w:t>Grievant shall dismiss with prejudice this grievance and does hereby</w:t>
      </w:r>
      <w:r w:rsidR="00F20124" w:rsidRPr="006A1F72">
        <w:rPr>
          <w:rFonts w:asciiTheme="minorHAnsi" w:hAnsiTheme="minorHAnsi"/>
          <w:sz w:val="22"/>
          <w:szCs w:val="22"/>
        </w:rPr>
        <w:t xml:space="preserve"> </w:t>
      </w:r>
      <w:r w:rsidRPr="006A1F72">
        <w:rPr>
          <w:rFonts w:asciiTheme="minorHAnsi" w:hAnsiTheme="minorHAnsi"/>
          <w:sz w:val="22"/>
          <w:szCs w:val="22"/>
        </w:rPr>
        <w:t>waive,</w:t>
      </w:r>
      <w:r w:rsidR="00F20124" w:rsidRPr="006A1F72">
        <w:rPr>
          <w:rFonts w:asciiTheme="minorHAnsi" w:hAnsiTheme="minorHAnsi"/>
          <w:sz w:val="22"/>
          <w:szCs w:val="22"/>
        </w:rPr>
        <w:t xml:space="preserve"> </w:t>
      </w:r>
      <w:r w:rsidRPr="006A1F72">
        <w:rPr>
          <w:rFonts w:asciiTheme="minorHAnsi" w:hAnsiTheme="minorHAnsi"/>
          <w:sz w:val="22"/>
          <w:szCs w:val="22"/>
        </w:rPr>
        <w:t xml:space="preserve">release, acquit and discharge Respondent from any and all liabilities, attorney fees, claims, demands, controversies, </w:t>
      </w:r>
      <w:r w:rsidRPr="006A1F72">
        <w:rPr>
          <w:rFonts w:asciiTheme="minorHAnsi" w:hAnsiTheme="minorHAnsi"/>
          <w:sz w:val="22"/>
          <w:szCs w:val="22"/>
        </w:rPr>
        <w:lastRenderedPageBreak/>
        <w:t>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A501DA" w:rsidRPr="006A1F72" w:rsidRDefault="006A1F72" w:rsidP="00F1531C">
      <w:pPr>
        <w:ind w:left="360" w:right="360"/>
        <w:jc w:val="both"/>
        <w:rPr>
          <w:rFonts w:asciiTheme="minorHAnsi" w:hAnsiTheme="minorHAnsi"/>
          <w:sz w:val="22"/>
          <w:szCs w:val="22"/>
        </w:rPr>
      </w:pPr>
      <w:r>
        <w:rPr>
          <w:rFonts w:asciiTheme="minorHAnsi" w:hAnsiTheme="minorHAnsi"/>
          <w:sz w:val="22"/>
          <w:szCs w:val="22"/>
        </w:rPr>
        <w:t xml:space="preserve"> </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4.</w:t>
      </w:r>
      <w:r w:rsidRPr="006A1F72">
        <w:rPr>
          <w:rFonts w:asciiTheme="minorHAnsi" w:hAnsiTheme="minorHAnsi"/>
          <w:sz w:val="22"/>
          <w:szCs w:val="22"/>
        </w:rPr>
        <w:tab/>
        <w:t>This Settlement Agreement and Release shall be binding on Grievant and Respondent hereto and their assigns.</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5.</w:t>
      </w:r>
      <w:r w:rsidRPr="006A1F72">
        <w:rPr>
          <w:rFonts w:asciiTheme="minorHAnsi" w:hAnsiTheme="minorHAnsi"/>
          <w:sz w:val="22"/>
          <w:szCs w:val="22"/>
        </w:rPr>
        <w:tab/>
        <w:t>Grievant acknowledges that he or she has read this Settlement Agreement and Release and has had a reasonable period of time to consider this Settlement Agreement and Release and to consult an attorney, if desired.</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6.</w:t>
      </w:r>
      <w:r w:rsidRPr="006A1F72">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The parties understand and agree that this Settlement Agreement and Release may not be changed orally.</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This Settlement Agreement and Release supersedes all prior agreements and understandings concerning the subject matter hereof, including, but not limited to, Grievant’s employment with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7.</w:t>
      </w:r>
      <w:r w:rsidRPr="006A1F72">
        <w:rPr>
          <w:rFonts w:asciiTheme="minorHAnsi" w:hAnsiTheme="minorHAnsi"/>
          <w:sz w:val="22"/>
          <w:szCs w:val="22"/>
        </w:rPr>
        <w:tab/>
        <w:t xml:space="preserve">Grievant and his </w:t>
      </w:r>
      <w:r w:rsidR="00910581" w:rsidRPr="006A1F72">
        <w:rPr>
          <w:rFonts w:asciiTheme="minorHAnsi" w:hAnsiTheme="minorHAnsi"/>
          <w:sz w:val="22"/>
          <w:szCs w:val="22"/>
        </w:rPr>
        <w:t xml:space="preserve">or her </w:t>
      </w:r>
      <w:r w:rsidRPr="006A1F72">
        <w:rPr>
          <w:rFonts w:asciiTheme="minorHAnsi" w:hAnsiTheme="minorHAnsi"/>
          <w:sz w:val="22"/>
          <w:szCs w:val="22"/>
        </w:rPr>
        <w:t>representative agree that he or she will keep the settlement negotiations and the terms of this Settlement Agreement and Release completely confidential.</w:t>
      </w:r>
      <w:r w:rsidR="00F20124" w:rsidRPr="006A1F72">
        <w:rPr>
          <w:rFonts w:asciiTheme="minorHAnsi" w:hAnsiTheme="minorHAnsi"/>
          <w:sz w:val="22"/>
          <w:szCs w:val="22"/>
        </w:rPr>
        <w:t xml:space="preserve"> </w:t>
      </w:r>
      <w:r w:rsidR="00740A7F">
        <w:rPr>
          <w:rFonts w:asciiTheme="minorHAnsi" w:hAnsiTheme="minorHAnsi"/>
          <w:sz w:val="22"/>
          <w:szCs w:val="22"/>
        </w:rPr>
        <w:t xml:space="preserve"> </w:t>
      </w:r>
      <w:r w:rsidRPr="006A1F72">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6A1F72">
        <w:rPr>
          <w:rFonts w:asciiTheme="minorHAnsi" w:hAnsiTheme="minorHAnsi"/>
          <w:i/>
          <w:sz w:val="22"/>
          <w:szCs w:val="22"/>
        </w:rPr>
        <w:t>et seq</w:t>
      </w:r>
      <w:r w:rsidRPr="006A1F72">
        <w:rPr>
          <w:rFonts w:asciiTheme="minorHAnsi" w:hAnsiTheme="minorHAnsi"/>
          <w:sz w:val="22"/>
          <w:szCs w:val="22"/>
        </w:rPr>
        <w:t>., or other applicable law.</w:t>
      </w:r>
      <w:r w:rsidR="00F20124" w:rsidRPr="006A1F72">
        <w:rPr>
          <w:rFonts w:asciiTheme="minorHAnsi" w:hAnsiTheme="minorHAnsi"/>
          <w:sz w:val="22"/>
          <w:szCs w:val="22"/>
        </w:rPr>
        <w:t xml:space="preserve"> </w:t>
      </w:r>
      <w:r w:rsidR="00B77C72">
        <w:rPr>
          <w:rFonts w:asciiTheme="minorHAnsi" w:hAnsiTheme="minorHAnsi"/>
          <w:sz w:val="22"/>
          <w:szCs w:val="22"/>
        </w:rPr>
        <w:t xml:space="preserve"> </w:t>
      </w:r>
      <w:r w:rsidR="00BA1B6C" w:rsidRPr="006A1F72">
        <w:rPr>
          <w:rFonts w:asciiTheme="minorHAnsi" w:hAnsiTheme="minorHAnsi"/>
          <w:sz w:val="22"/>
          <w:szCs w:val="22"/>
        </w:rPr>
        <w:t xml:space="preserve">Further, </w:t>
      </w:r>
      <w:r w:rsidR="00897C6B" w:rsidRPr="006A1F72">
        <w:rPr>
          <w:rFonts w:asciiTheme="minorHAnsi" w:hAnsiTheme="minorHAnsi"/>
          <w:sz w:val="22"/>
          <w:szCs w:val="22"/>
        </w:rPr>
        <w:t>Grievant</w:t>
      </w:r>
      <w:r w:rsidR="00ED61D2" w:rsidRPr="006A1F72">
        <w:rPr>
          <w:rFonts w:asciiTheme="minorHAnsi" w:hAnsiTheme="minorHAnsi"/>
          <w:sz w:val="22"/>
          <w:szCs w:val="22"/>
        </w:rPr>
        <w:t xml:space="preserve">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any and all state or local tax authorities.</w:t>
      </w:r>
    </w:p>
    <w:p w:rsidR="002238B5" w:rsidRPr="006A1F72" w:rsidRDefault="002238B5"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THE PARTIES UNDERSTAND AND AGREE</w:t>
      </w:r>
      <w:r w:rsidRPr="006A1F72">
        <w:rPr>
          <w:rFonts w:asciiTheme="minorHAnsi" w:hAnsiTheme="minorHAnsi"/>
          <w:sz w:val="22"/>
          <w:szCs w:val="22"/>
        </w:rPr>
        <w:t xml:space="preserve"> that this Settlement Agreement and Release and the settlement it represents are entered into solely for the purpose of avoiding further expenses of litigation.</w:t>
      </w:r>
      <w:r w:rsidR="00F20124" w:rsidRPr="006A1F72">
        <w:rPr>
          <w:rFonts w:asciiTheme="minorHAnsi" w:hAnsiTheme="minorHAnsi"/>
          <w:sz w:val="22"/>
          <w:szCs w:val="22"/>
        </w:rPr>
        <w:t xml:space="preserve"> </w:t>
      </w:r>
      <w:r w:rsidR="0052623D">
        <w:rPr>
          <w:rFonts w:asciiTheme="minorHAnsi" w:hAnsiTheme="minorHAnsi"/>
          <w:sz w:val="22"/>
          <w:szCs w:val="22"/>
        </w:rPr>
        <w:t xml:space="preserve"> </w:t>
      </w:r>
      <w:r w:rsidRPr="006A1F72">
        <w:rPr>
          <w:rFonts w:asciiTheme="minorHAnsi" w:hAnsiTheme="minorHAnsi"/>
          <w:sz w:val="22"/>
          <w:szCs w:val="22"/>
        </w:rPr>
        <w:t>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Grievant’s</w:t>
      </w:r>
      <w:r w:rsidR="003C1244" w:rsidRPr="006A1F72">
        <w:rPr>
          <w:rFonts w:asciiTheme="minorHAnsi" w:hAnsiTheme="minorHAnsi"/>
          <w:sz w:val="22"/>
          <w:szCs w:val="22"/>
        </w:rPr>
        <w:t xml:space="preserve"> </w:t>
      </w:r>
      <w:r w:rsidRPr="006A1F72">
        <w:rPr>
          <w:rFonts w:asciiTheme="minorHAnsi" w:hAnsiTheme="minorHAnsi"/>
          <w:sz w:val="22"/>
          <w:szCs w:val="22"/>
        </w:rPr>
        <w:t>employment with Respondent or the cessation of that employment with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lastRenderedPageBreak/>
        <w:tab/>
      </w:r>
      <w:r w:rsidRPr="006A1F72">
        <w:rPr>
          <w:rFonts w:asciiTheme="minorHAnsi" w:hAnsiTheme="minorHAnsi"/>
          <w:b/>
          <w:sz w:val="22"/>
          <w:szCs w:val="22"/>
        </w:rPr>
        <w:t>IT IS FURTHER UNDERSTOOD</w:t>
      </w:r>
      <w:r w:rsidRPr="006A1F72">
        <w:rPr>
          <w:rFonts w:asciiTheme="minorHAnsi" w:hAnsiTheme="minorHAnsi"/>
          <w:sz w:val="22"/>
          <w:szCs w:val="22"/>
        </w:rPr>
        <w:t xml:space="preserve"> that this Settlement Agreement and Release is a preliminary document and requires the review and approval of the Division of Personnel.</w:t>
      </w:r>
      <w:r w:rsidR="00F20124" w:rsidRPr="006A1F72">
        <w:rPr>
          <w:rFonts w:asciiTheme="minorHAnsi" w:hAnsiTheme="minorHAnsi"/>
          <w:sz w:val="22"/>
          <w:szCs w:val="22"/>
        </w:rPr>
        <w:t xml:space="preserve"> </w:t>
      </w:r>
      <w:r w:rsidR="00B4312E">
        <w:rPr>
          <w:rFonts w:asciiTheme="minorHAnsi" w:hAnsiTheme="minorHAnsi"/>
          <w:sz w:val="22"/>
          <w:szCs w:val="22"/>
        </w:rPr>
        <w:t xml:space="preserve"> </w:t>
      </w:r>
      <w:r w:rsidRPr="006A1F72">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IN WITNESS WHEREOF</w:t>
      </w:r>
      <w:r w:rsidRPr="006A1F72">
        <w:rPr>
          <w:rFonts w:asciiTheme="minorHAnsi" w:hAnsiTheme="minorHAnsi"/>
          <w:sz w:val="22"/>
          <w:szCs w:val="22"/>
        </w:rPr>
        <w:t>, Grievant and Respondent execute this Settlement Agreement and Release, effective the latest of dates set forth below.</w:t>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F1531C">
      <w:pPr>
        <w:ind w:left="360" w:right="360"/>
        <w:jc w:val="both"/>
        <w:rPr>
          <w:rFonts w:asciiTheme="minorHAnsi" w:hAnsiTheme="minorHAnsi"/>
          <w:sz w:val="22"/>
          <w:szCs w:val="22"/>
        </w:rPr>
      </w:pPr>
    </w:p>
    <w:p w:rsidR="00F1531C" w:rsidRPr="006A1F72" w:rsidRDefault="007A4EA2" w:rsidP="00F1531C">
      <w:pPr>
        <w:ind w:left="360" w:right="360"/>
        <w:jc w:val="both"/>
        <w:rPr>
          <w:rFonts w:asciiTheme="minorHAnsi" w:hAnsiTheme="minorHAnsi"/>
          <w:sz w:val="22"/>
          <w:szCs w:val="22"/>
        </w:rPr>
      </w:pPr>
      <w:r w:rsidRPr="006A1F72">
        <w:rPr>
          <w:rFonts w:asciiTheme="minorHAnsi" w:hAnsiTheme="minorHAnsi"/>
          <w:sz w:val="22"/>
          <w:szCs w:val="22"/>
        </w:rPr>
        <w:t>__________________</w:t>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t>____________</w:t>
      </w:r>
      <w:r w:rsidR="00004D9F" w:rsidRPr="006A1F72">
        <w:rPr>
          <w:rFonts w:asciiTheme="minorHAnsi" w:hAnsiTheme="minorHAnsi"/>
          <w:sz w:val="22"/>
          <w:szCs w:val="22"/>
        </w:rPr>
        <w:t>_________</w:t>
      </w:r>
      <w:r w:rsidR="00522B77" w:rsidRPr="006A1F72">
        <w:rPr>
          <w:rFonts w:asciiTheme="minorHAnsi" w:hAnsiTheme="minorHAnsi"/>
          <w:sz w:val="22"/>
          <w:szCs w:val="22"/>
        </w:rPr>
        <w:t>__________</w:t>
      </w:r>
      <w:r w:rsidR="009639AD">
        <w:rPr>
          <w:rFonts w:asciiTheme="minorHAnsi" w:hAnsiTheme="minorHAnsi"/>
          <w:sz w:val="22"/>
          <w:szCs w:val="22"/>
        </w:rPr>
        <w:t xml:space="preserve"> </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004D9F" w:rsidRPr="00F45009">
        <w:rPr>
          <w:rFonts w:asciiTheme="minorHAnsi" w:hAnsiTheme="minorHAnsi"/>
          <w:b/>
          <w:color w:val="FF0000"/>
          <w:sz w:val="22"/>
          <w:szCs w:val="22"/>
        </w:rPr>
        <w:t>John Q. Public</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Grievant</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004D9F"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004D9F" w:rsidRPr="00F45009">
        <w:rPr>
          <w:rFonts w:asciiTheme="minorHAnsi" w:hAnsiTheme="minorHAnsi"/>
          <w:b/>
          <w:color w:val="FF0000"/>
          <w:sz w:val="22"/>
          <w:szCs w:val="22"/>
        </w:rPr>
        <w:t xml:space="preserve">Jane Q. </w:t>
      </w:r>
      <w:r w:rsidR="003A675F" w:rsidRPr="00F45009">
        <w:rPr>
          <w:rFonts w:asciiTheme="minorHAnsi" w:hAnsiTheme="minorHAnsi"/>
          <w:b/>
          <w:color w:val="FF0000"/>
          <w:sz w:val="22"/>
          <w:szCs w:val="22"/>
        </w:rPr>
        <w:t>Taxpayer</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Grievant’s Representative</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004D9F"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067C1F" w:rsidRDefault="00522B77" w:rsidP="00522B77">
      <w:pPr>
        <w:ind w:left="360" w:right="360"/>
        <w:jc w:val="both"/>
        <w:rPr>
          <w:rFonts w:asciiTheme="minorHAnsi" w:hAnsiTheme="minorHAnsi"/>
          <w:b/>
          <w:color w:val="FF0000"/>
          <w:sz w:val="22"/>
          <w:szCs w:val="22"/>
          <w:highlight w:val="yellow"/>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A82358" w:rsidRPr="00067C1F">
        <w:rPr>
          <w:rFonts w:asciiTheme="minorHAnsi" w:hAnsiTheme="minorHAnsi"/>
          <w:b/>
          <w:color w:val="FF0000"/>
          <w:sz w:val="22"/>
          <w:szCs w:val="22"/>
        </w:rPr>
        <w:t>Jo</w:t>
      </w:r>
      <w:r w:rsidR="000E51C0" w:rsidRPr="00067C1F">
        <w:rPr>
          <w:rFonts w:asciiTheme="minorHAnsi" w:hAnsiTheme="minorHAnsi"/>
          <w:b/>
          <w:color w:val="FF0000"/>
          <w:sz w:val="22"/>
          <w:szCs w:val="22"/>
        </w:rPr>
        <w:t>an</w:t>
      </w:r>
      <w:r w:rsidR="00A82358" w:rsidRPr="00067C1F">
        <w:rPr>
          <w:rFonts w:asciiTheme="minorHAnsi" w:hAnsiTheme="minorHAnsi"/>
          <w:b/>
          <w:color w:val="FF0000"/>
          <w:sz w:val="22"/>
          <w:szCs w:val="22"/>
        </w:rPr>
        <w:t xml:space="preserve"> Q. Citizen</w:t>
      </w:r>
      <w:r w:rsidR="003A675F" w:rsidRPr="00067C1F">
        <w:rPr>
          <w:rFonts w:asciiTheme="minorHAnsi" w:hAnsiTheme="minorHAnsi"/>
          <w:b/>
          <w:color w:val="FF0000"/>
          <w:sz w:val="22"/>
          <w:szCs w:val="22"/>
        </w:rPr>
        <w:t>, Director</w:t>
      </w:r>
    </w:p>
    <w:p w:rsidR="00F1531C" w:rsidRPr="00C907EE" w:rsidRDefault="00522B77" w:rsidP="00F1531C">
      <w:pPr>
        <w:ind w:left="360" w:right="360"/>
        <w:jc w:val="both"/>
        <w:rPr>
          <w:rFonts w:asciiTheme="minorHAnsi" w:hAnsiTheme="minorHAnsi"/>
          <w:color w:val="FF0000"/>
          <w:sz w:val="22"/>
          <w:szCs w:val="22"/>
        </w:rPr>
      </w:pPr>
      <w:r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A82358" w:rsidRPr="00C907EE">
        <w:rPr>
          <w:rFonts w:asciiTheme="minorHAnsi" w:hAnsiTheme="minorHAnsi"/>
          <w:color w:val="FF0000"/>
          <w:sz w:val="22"/>
          <w:szCs w:val="22"/>
        </w:rPr>
        <w:t>Department of Widgets</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A82358"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067C1F" w:rsidRDefault="00522B77" w:rsidP="00522B77">
      <w:pPr>
        <w:ind w:left="360" w:right="360"/>
        <w:jc w:val="both"/>
        <w:rPr>
          <w:rFonts w:asciiTheme="minorHAnsi" w:hAnsiTheme="minorHAnsi"/>
          <w:b/>
          <w:color w:val="FF0000"/>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A82358" w:rsidRPr="00067C1F">
        <w:rPr>
          <w:rFonts w:asciiTheme="minorHAnsi" w:hAnsiTheme="minorHAnsi"/>
          <w:b/>
          <w:color w:val="FF0000"/>
          <w:sz w:val="22"/>
          <w:szCs w:val="22"/>
        </w:rPr>
        <w:t>J</w:t>
      </w:r>
      <w:r w:rsidR="000E51C0" w:rsidRPr="00067C1F">
        <w:rPr>
          <w:rFonts w:asciiTheme="minorHAnsi" w:hAnsiTheme="minorHAnsi"/>
          <w:b/>
          <w:color w:val="FF0000"/>
          <w:sz w:val="22"/>
          <w:szCs w:val="22"/>
        </w:rPr>
        <w:t>oe</w:t>
      </w:r>
      <w:r w:rsidR="00A82358" w:rsidRPr="00067C1F">
        <w:rPr>
          <w:rFonts w:asciiTheme="minorHAnsi" w:hAnsiTheme="minorHAnsi"/>
          <w:b/>
          <w:color w:val="FF0000"/>
          <w:sz w:val="22"/>
          <w:szCs w:val="22"/>
        </w:rPr>
        <w:t xml:space="preserve"> Q. </w:t>
      </w:r>
      <w:r w:rsidR="003A675F" w:rsidRPr="00067C1F">
        <w:rPr>
          <w:rFonts w:asciiTheme="minorHAnsi" w:hAnsiTheme="minorHAnsi"/>
          <w:b/>
          <w:color w:val="FF0000"/>
          <w:sz w:val="22"/>
          <w:szCs w:val="22"/>
        </w:rPr>
        <w:t>Attorney</w:t>
      </w:r>
      <w:r w:rsidR="00A82358" w:rsidRPr="00067C1F">
        <w:rPr>
          <w:rFonts w:asciiTheme="minorHAnsi" w:hAnsiTheme="minorHAnsi"/>
          <w:b/>
          <w:color w:val="FF0000"/>
          <w:sz w:val="22"/>
          <w:szCs w:val="22"/>
        </w:rPr>
        <w:t>, Counsel</w:t>
      </w:r>
    </w:p>
    <w:p w:rsidR="00F1531C" w:rsidRPr="00C907EE" w:rsidRDefault="00F1531C" w:rsidP="00F1531C">
      <w:pPr>
        <w:ind w:left="360" w:right="360"/>
        <w:jc w:val="both"/>
        <w:rPr>
          <w:rFonts w:asciiTheme="minorHAnsi" w:hAnsiTheme="minorHAnsi"/>
          <w:color w:val="FF0000"/>
          <w:sz w:val="22"/>
          <w:szCs w:val="22"/>
        </w:rPr>
      </w:pP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00522B77" w:rsidRPr="00067C1F">
        <w:rPr>
          <w:rFonts w:asciiTheme="minorHAnsi" w:hAnsiTheme="minorHAnsi"/>
          <w:b/>
          <w:color w:val="FF0000"/>
          <w:sz w:val="22"/>
          <w:szCs w:val="22"/>
        </w:rPr>
        <w:tab/>
      </w:r>
      <w:r w:rsidR="00A82358" w:rsidRPr="00C907EE">
        <w:rPr>
          <w:rFonts w:asciiTheme="minorHAnsi" w:hAnsiTheme="minorHAnsi"/>
          <w:color w:val="FF0000"/>
          <w:sz w:val="22"/>
          <w:szCs w:val="22"/>
        </w:rPr>
        <w:t>Department of Widgets</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b/>
          <w:sz w:val="22"/>
          <w:szCs w:val="22"/>
        </w:rPr>
      </w:pPr>
      <w:r w:rsidRPr="006A1F72">
        <w:rPr>
          <w:rFonts w:asciiTheme="minorHAnsi" w:hAnsiTheme="minorHAnsi"/>
          <w:b/>
          <w:sz w:val="22"/>
          <w:szCs w:val="22"/>
        </w:rPr>
        <w:t>Approved as to compliance with the</w:t>
      </w:r>
    </w:p>
    <w:p w:rsidR="00F1531C" w:rsidRPr="006A1F72" w:rsidRDefault="00F1531C" w:rsidP="00F1531C">
      <w:pPr>
        <w:ind w:left="360" w:right="360"/>
        <w:jc w:val="both"/>
        <w:rPr>
          <w:rFonts w:asciiTheme="minorHAnsi" w:hAnsiTheme="minorHAnsi"/>
          <w:b/>
          <w:sz w:val="22"/>
          <w:szCs w:val="22"/>
        </w:rPr>
      </w:pPr>
      <w:r w:rsidRPr="006A1F72">
        <w:rPr>
          <w:rFonts w:asciiTheme="minorHAnsi" w:hAnsiTheme="minorHAnsi"/>
          <w:b/>
          <w:sz w:val="22"/>
          <w:szCs w:val="22"/>
        </w:rPr>
        <w:t>Division of Personnel’s law, rules and policies:</w:t>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B75AD4">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B75AD4" w:rsidRPr="006A1F72">
        <w:rPr>
          <w:rFonts w:asciiTheme="minorHAnsi" w:hAnsiTheme="minorHAnsi"/>
          <w:sz w:val="22"/>
          <w:szCs w:val="22"/>
        </w:rPr>
        <w:t>_________</w:t>
      </w:r>
      <w:r w:rsidRPr="006A1F72">
        <w:rPr>
          <w:rFonts w:asciiTheme="minorHAnsi" w:hAnsiTheme="minorHAnsi"/>
          <w:sz w:val="22"/>
          <w:szCs w:val="22"/>
        </w:rPr>
        <w:t>__________</w:t>
      </w:r>
      <w:r w:rsidR="009639AD">
        <w:rPr>
          <w:rFonts w:asciiTheme="minorHAnsi" w:hAnsiTheme="minorHAnsi"/>
          <w:sz w:val="22"/>
          <w:szCs w:val="22"/>
        </w:rPr>
        <w:t xml:space="preserve"> </w:t>
      </w:r>
    </w:p>
    <w:p w:rsidR="00F1531C" w:rsidRPr="006A1F72" w:rsidRDefault="00522B77" w:rsidP="00F1531C">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F1531C" w:rsidRPr="006A1F72">
        <w:rPr>
          <w:rFonts w:asciiTheme="minorHAnsi" w:hAnsiTheme="minorHAnsi"/>
          <w:sz w:val="22"/>
          <w:szCs w:val="22"/>
        </w:rPr>
        <w:tab/>
      </w:r>
      <w:r w:rsidR="00C178D8" w:rsidRPr="00C907EE">
        <w:rPr>
          <w:rFonts w:asciiTheme="minorHAnsi" w:hAnsiTheme="minorHAnsi"/>
          <w:b/>
          <w:sz w:val="22"/>
          <w:szCs w:val="22"/>
        </w:rPr>
        <w:t>Joe F.  Thomas</w:t>
      </w:r>
      <w:r w:rsidR="00F1531C" w:rsidRPr="00C907EE">
        <w:rPr>
          <w:rFonts w:asciiTheme="minorHAnsi" w:hAnsiTheme="minorHAnsi"/>
          <w:b/>
          <w:sz w:val="22"/>
          <w:szCs w:val="22"/>
        </w:rPr>
        <w:t xml:space="preserve">, </w:t>
      </w:r>
      <w:r w:rsidR="00C178D8" w:rsidRPr="00C907EE">
        <w:rPr>
          <w:rFonts w:asciiTheme="minorHAnsi" w:hAnsiTheme="minorHAnsi"/>
          <w:b/>
          <w:sz w:val="22"/>
          <w:szCs w:val="22"/>
        </w:rPr>
        <w:t xml:space="preserve">Acting </w:t>
      </w:r>
      <w:r w:rsidR="00F1531C" w:rsidRPr="00C907EE">
        <w:rPr>
          <w:rFonts w:asciiTheme="minorHAnsi" w:hAnsiTheme="minorHAnsi"/>
          <w:b/>
          <w:sz w:val="22"/>
          <w:szCs w:val="22"/>
        </w:rPr>
        <w:t>Director</w:t>
      </w:r>
    </w:p>
    <w:p w:rsidR="00F1531C"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Division of Personnel</w:t>
      </w:r>
    </w:p>
    <w:p w:rsidR="005C65C3" w:rsidRDefault="005C65C3" w:rsidP="00F1531C">
      <w:pPr>
        <w:ind w:left="360" w:right="360"/>
        <w:jc w:val="both"/>
        <w:rPr>
          <w:rFonts w:asciiTheme="minorHAnsi" w:hAnsiTheme="minorHAnsi"/>
          <w:sz w:val="22"/>
          <w:szCs w:val="22"/>
        </w:rPr>
      </w:pPr>
    </w:p>
    <w:p w:rsidR="005C65C3" w:rsidRDefault="005C65C3" w:rsidP="00F1531C">
      <w:pPr>
        <w:ind w:left="360" w:right="360"/>
        <w:jc w:val="both"/>
        <w:rPr>
          <w:rFonts w:asciiTheme="minorHAnsi" w:hAnsiTheme="minorHAnsi"/>
          <w:sz w:val="22"/>
          <w:szCs w:val="22"/>
        </w:rPr>
      </w:pPr>
    </w:p>
    <w:p w:rsidR="005C65C3" w:rsidRDefault="005C65C3" w:rsidP="00F1531C">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ED4196" w:rsidRDefault="00ED4196" w:rsidP="00ED4196">
      <w:pPr>
        <w:ind w:left="360" w:right="360"/>
        <w:jc w:val="both"/>
        <w:rPr>
          <w:rFonts w:asciiTheme="minorHAnsi" w:hAnsiTheme="minorHAnsi"/>
          <w:sz w:val="22"/>
          <w:szCs w:val="22"/>
        </w:rPr>
      </w:pPr>
      <w:r>
        <w:rPr>
          <w:rFonts w:asciiTheme="minorHAnsi" w:hAnsiTheme="minorHAnsi"/>
          <w:sz w:val="22"/>
          <w:szCs w:val="22"/>
        </w:rPr>
        <w:lastRenderedPageBreak/>
        <w:t>I certify this is the original document</w:t>
      </w:r>
    </w:p>
    <w:p w:rsidR="00ED4196" w:rsidRDefault="00ED4196" w:rsidP="00ED4196">
      <w:pPr>
        <w:ind w:left="360" w:right="360"/>
        <w:jc w:val="both"/>
        <w:rPr>
          <w:rFonts w:asciiTheme="minorHAnsi" w:hAnsiTheme="minorHAnsi"/>
          <w:sz w:val="22"/>
          <w:szCs w:val="22"/>
        </w:rPr>
      </w:pPr>
      <w:r>
        <w:rPr>
          <w:rFonts w:asciiTheme="minorHAnsi" w:hAnsiTheme="minorHAnsi"/>
          <w:sz w:val="22"/>
          <w:szCs w:val="22"/>
        </w:rPr>
        <w:t>with original signatures.</w:t>
      </w:r>
    </w:p>
    <w:p w:rsidR="005C65C3" w:rsidRDefault="005C65C3" w:rsidP="005C65C3">
      <w:pPr>
        <w:ind w:left="360" w:right="360"/>
        <w:jc w:val="both"/>
        <w:rPr>
          <w:rFonts w:asciiTheme="minorHAnsi" w:hAnsiTheme="minorHAnsi"/>
          <w:sz w:val="22"/>
          <w:szCs w:val="22"/>
        </w:rPr>
      </w:pPr>
    </w:p>
    <w:p w:rsidR="005C65C3" w:rsidRPr="00697D91" w:rsidRDefault="005C65C3" w:rsidP="005C65C3">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C65C3" w:rsidRPr="00CF485C" w:rsidRDefault="005C65C3" w:rsidP="005C65C3">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C65C3" w:rsidRPr="00355DE9" w:rsidRDefault="005C65C3" w:rsidP="005C65C3">
      <w:pPr>
        <w:ind w:left="360" w:right="360"/>
        <w:jc w:val="both"/>
        <w:rPr>
          <w:rFonts w:asciiTheme="minorHAnsi" w:hAnsiTheme="minorHAnsi"/>
          <w:color w:val="FF0000"/>
          <w:sz w:val="22"/>
          <w:szCs w:val="22"/>
        </w:rPr>
      </w:pPr>
      <w:r w:rsidRPr="00355DE9">
        <w:rPr>
          <w:rFonts w:asciiTheme="minorHAnsi" w:hAnsiTheme="minorHAnsi"/>
          <w:color w:val="FF0000"/>
          <w:sz w:val="22"/>
          <w:szCs w:val="22"/>
        </w:rPr>
        <w:t>Department of Widgets</w:t>
      </w:r>
    </w:p>
    <w:p w:rsidR="005C65C3" w:rsidRPr="006A1F72" w:rsidRDefault="005C65C3"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C65C3" w:rsidRPr="006A1F72"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F4" w:rsidRDefault="005B0BF4">
      <w:r>
        <w:separator/>
      </w:r>
    </w:p>
  </w:endnote>
  <w:endnote w:type="continuationSeparator" w:id="0">
    <w:p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F4" w:rsidRDefault="005B0BF4">
      <w:r>
        <w:separator/>
      </w:r>
    </w:p>
  </w:footnote>
  <w:footnote w:type="continuationSeparator" w:id="0">
    <w:p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72" w:rsidRPr="006A1F72" w:rsidRDefault="006A1F72" w:rsidP="006A1F72">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rsidR="006A1F72" w:rsidRPr="00F45009" w:rsidRDefault="006A1F72" w:rsidP="006A1F72">
    <w:pPr>
      <w:ind w:left="360" w:right="360"/>
      <w:jc w:val="both"/>
      <w:rPr>
        <w:rFonts w:asciiTheme="minorHAnsi" w:hAnsiTheme="minorHAnsi"/>
        <w:b/>
        <w:color w:val="FF0000"/>
        <w:sz w:val="22"/>
        <w:szCs w:val="22"/>
      </w:rPr>
    </w:pPr>
    <w:r w:rsidRPr="00F45009">
      <w:rPr>
        <w:rFonts w:asciiTheme="minorHAnsi" w:hAnsiTheme="minorHAnsi"/>
        <w:b/>
        <w:color w:val="FF0000"/>
        <w:sz w:val="22"/>
        <w:szCs w:val="22"/>
      </w:rPr>
      <w:t>John Q. Public</w:t>
    </w:r>
  </w:p>
  <w:p w:rsidR="006A1F72" w:rsidRPr="00F45009" w:rsidRDefault="006A1F72" w:rsidP="006A1F72">
    <w:pPr>
      <w:ind w:left="360" w:right="360"/>
      <w:jc w:val="both"/>
      <w:rPr>
        <w:rFonts w:asciiTheme="minorHAnsi" w:hAnsiTheme="minorHAnsi"/>
        <w:b/>
        <w:color w:val="FF0000"/>
        <w:sz w:val="22"/>
        <w:szCs w:val="22"/>
      </w:rPr>
    </w:pPr>
    <w:r w:rsidRPr="00F45009">
      <w:rPr>
        <w:rFonts w:asciiTheme="minorHAnsi" w:hAnsiTheme="minorHAnsi"/>
        <w:b/>
        <w:color w:val="FF0000"/>
        <w:sz w:val="22"/>
        <w:szCs w:val="22"/>
      </w:rPr>
      <w:t>Department of Widgets</w:t>
    </w:r>
  </w:p>
  <w:p w:rsidR="006A1F72" w:rsidRPr="00F45009" w:rsidRDefault="006A1F72" w:rsidP="006A1F72">
    <w:pPr>
      <w:ind w:left="360" w:right="360"/>
      <w:jc w:val="both"/>
      <w:rPr>
        <w:rFonts w:asciiTheme="minorHAnsi" w:hAnsiTheme="minorHAnsi"/>
        <w:sz w:val="22"/>
        <w:szCs w:val="22"/>
      </w:rPr>
    </w:pPr>
    <w:r w:rsidRPr="00F45009">
      <w:rPr>
        <w:rFonts w:asciiTheme="minorHAnsi" w:hAnsiTheme="minorHAnsi"/>
        <w:sz w:val="22"/>
        <w:szCs w:val="22"/>
      </w:rPr>
      <w:t xml:space="preserve">Page </w:t>
    </w:r>
    <w:r w:rsidR="00B178D7" w:rsidRPr="00F45009">
      <w:rPr>
        <w:rFonts w:asciiTheme="minorHAnsi" w:hAnsiTheme="minorHAnsi"/>
        <w:sz w:val="22"/>
        <w:szCs w:val="22"/>
      </w:rPr>
      <w:fldChar w:fldCharType="begin"/>
    </w:r>
    <w:r w:rsidRPr="00F45009">
      <w:rPr>
        <w:rFonts w:asciiTheme="minorHAnsi" w:hAnsiTheme="minorHAnsi"/>
        <w:sz w:val="22"/>
        <w:szCs w:val="22"/>
      </w:rPr>
      <w:instrText xml:space="preserve"> PAGE   \* MERGEFORMAT </w:instrText>
    </w:r>
    <w:r w:rsidR="00B178D7" w:rsidRPr="00F45009">
      <w:rPr>
        <w:rFonts w:asciiTheme="minorHAnsi" w:hAnsiTheme="minorHAnsi"/>
        <w:sz w:val="22"/>
        <w:szCs w:val="22"/>
      </w:rPr>
      <w:fldChar w:fldCharType="separate"/>
    </w:r>
    <w:r w:rsidR="008F290A">
      <w:rPr>
        <w:rFonts w:asciiTheme="minorHAnsi" w:hAnsiTheme="minorHAnsi"/>
        <w:noProof/>
        <w:sz w:val="22"/>
        <w:szCs w:val="22"/>
      </w:rPr>
      <w:t>2</w:t>
    </w:r>
    <w:r w:rsidR="00B178D7" w:rsidRPr="00F45009">
      <w:rPr>
        <w:rFonts w:asciiTheme="minorHAnsi" w:hAnsiTheme="minorHAnsi"/>
        <w:noProof/>
        <w:sz w:val="22"/>
        <w:szCs w:val="22"/>
      </w:rPr>
      <w:fldChar w:fldCharType="end"/>
    </w:r>
  </w:p>
  <w:p w:rsidR="006A1F72" w:rsidRDefault="006A1F72" w:rsidP="006A1F72">
    <w:pPr>
      <w:ind w:left="360" w:right="360"/>
      <w:jc w:val="both"/>
      <w:rPr>
        <w:rFonts w:asciiTheme="minorHAnsi" w:hAnsiTheme="minorHAnsi"/>
        <w:sz w:val="22"/>
        <w:szCs w:val="22"/>
      </w:rPr>
    </w:pPr>
  </w:p>
  <w:p w:rsidR="006A1F72" w:rsidRDefault="006A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67C1F"/>
    <w:rsid w:val="000758E0"/>
    <w:rsid w:val="00092EC7"/>
    <w:rsid w:val="00096B8F"/>
    <w:rsid w:val="000B23A9"/>
    <w:rsid w:val="000C1016"/>
    <w:rsid w:val="000D035A"/>
    <w:rsid w:val="000E51C0"/>
    <w:rsid w:val="00113BEE"/>
    <w:rsid w:val="00132852"/>
    <w:rsid w:val="00137D8F"/>
    <w:rsid w:val="0014046A"/>
    <w:rsid w:val="001606EA"/>
    <w:rsid w:val="001727A1"/>
    <w:rsid w:val="00180FC9"/>
    <w:rsid w:val="001A5605"/>
    <w:rsid w:val="001A6E52"/>
    <w:rsid w:val="001B108B"/>
    <w:rsid w:val="001B20DC"/>
    <w:rsid w:val="001B2AEA"/>
    <w:rsid w:val="002036E6"/>
    <w:rsid w:val="00213DC5"/>
    <w:rsid w:val="002238B5"/>
    <w:rsid w:val="002641A0"/>
    <w:rsid w:val="00274635"/>
    <w:rsid w:val="002821A4"/>
    <w:rsid w:val="00296416"/>
    <w:rsid w:val="002A40C9"/>
    <w:rsid w:val="002B2FB4"/>
    <w:rsid w:val="002B5146"/>
    <w:rsid w:val="002E1F3A"/>
    <w:rsid w:val="002E2984"/>
    <w:rsid w:val="002E61EA"/>
    <w:rsid w:val="002F22BA"/>
    <w:rsid w:val="002F35E3"/>
    <w:rsid w:val="003001B3"/>
    <w:rsid w:val="00300341"/>
    <w:rsid w:val="0033108C"/>
    <w:rsid w:val="003451BD"/>
    <w:rsid w:val="00352B96"/>
    <w:rsid w:val="00355DE9"/>
    <w:rsid w:val="00391806"/>
    <w:rsid w:val="003A675F"/>
    <w:rsid w:val="003C1244"/>
    <w:rsid w:val="003C3848"/>
    <w:rsid w:val="003E70FF"/>
    <w:rsid w:val="003F3FC5"/>
    <w:rsid w:val="00410861"/>
    <w:rsid w:val="004452E1"/>
    <w:rsid w:val="004501E3"/>
    <w:rsid w:val="004645D6"/>
    <w:rsid w:val="00477EB8"/>
    <w:rsid w:val="004A330E"/>
    <w:rsid w:val="004B2214"/>
    <w:rsid w:val="004B47F0"/>
    <w:rsid w:val="004E4FFE"/>
    <w:rsid w:val="004F30EB"/>
    <w:rsid w:val="00522B77"/>
    <w:rsid w:val="0052623D"/>
    <w:rsid w:val="005B0BF4"/>
    <w:rsid w:val="005B14AF"/>
    <w:rsid w:val="005B7E56"/>
    <w:rsid w:val="005C65C3"/>
    <w:rsid w:val="006207E6"/>
    <w:rsid w:val="00626FAC"/>
    <w:rsid w:val="006310F4"/>
    <w:rsid w:val="00665966"/>
    <w:rsid w:val="0067067D"/>
    <w:rsid w:val="0067207B"/>
    <w:rsid w:val="00680281"/>
    <w:rsid w:val="006813FF"/>
    <w:rsid w:val="006A1F72"/>
    <w:rsid w:val="006B296A"/>
    <w:rsid w:val="006E0C13"/>
    <w:rsid w:val="006F0FCB"/>
    <w:rsid w:val="006F3286"/>
    <w:rsid w:val="0072029C"/>
    <w:rsid w:val="00730559"/>
    <w:rsid w:val="00740A7F"/>
    <w:rsid w:val="00754A8A"/>
    <w:rsid w:val="007668D7"/>
    <w:rsid w:val="0078139A"/>
    <w:rsid w:val="007A4EA2"/>
    <w:rsid w:val="007D2C54"/>
    <w:rsid w:val="007D6271"/>
    <w:rsid w:val="007E01B2"/>
    <w:rsid w:val="00814A09"/>
    <w:rsid w:val="00820A0C"/>
    <w:rsid w:val="008249C5"/>
    <w:rsid w:val="008571F9"/>
    <w:rsid w:val="0087052A"/>
    <w:rsid w:val="00873A1E"/>
    <w:rsid w:val="008755BF"/>
    <w:rsid w:val="00875BA5"/>
    <w:rsid w:val="00885B7B"/>
    <w:rsid w:val="008914A0"/>
    <w:rsid w:val="00895A56"/>
    <w:rsid w:val="0089731F"/>
    <w:rsid w:val="00897C6B"/>
    <w:rsid w:val="008A49EA"/>
    <w:rsid w:val="008B19C9"/>
    <w:rsid w:val="008C29CC"/>
    <w:rsid w:val="008E596D"/>
    <w:rsid w:val="008F01FD"/>
    <w:rsid w:val="008F290A"/>
    <w:rsid w:val="009009B1"/>
    <w:rsid w:val="00910581"/>
    <w:rsid w:val="009111E2"/>
    <w:rsid w:val="00934428"/>
    <w:rsid w:val="00954A0E"/>
    <w:rsid w:val="00961FF9"/>
    <w:rsid w:val="009639AD"/>
    <w:rsid w:val="009A03F6"/>
    <w:rsid w:val="009B0C89"/>
    <w:rsid w:val="009D55EB"/>
    <w:rsid w:val="009E1CD4"/>
    <w:rsid w:val="009F2EDA"/>
    <w:rsid w:val="00A1000E"/>
    <w:rsid w:val="00A333B9"/>
    <w:rsid w:val="00A37CA8"/>
    <w:rsid w:val="00A43BD4"/>
    <w:rsid w:val="00A501DA"/>
    <w:rsid w:val="00A82358"/>
    <w:rsid w:val="00A93401"/>
    <w:rsid w:val="00AC1B08"/>
    <w:rsid w:val="00AC2382"/>
    <w:rsid w:val="00AD2A20"/>
    <w:rsid w:val="00AF04D5"/>
    <w:rsid w:val="00B178D7"/>
    <w:rsid w:val="00B4312E"/>
    <w:rsid w:val="00B45FFC"/>
    <w:rsid w:val="00B52259"/>
    <w:rsid w:val="00B5382B"/>
    <w:rsid w:val="00B75AD4"/>
    <w:rsid w:val="00B77C72"/>
    <w:rsid w:val="00BA1B6C"/>
    <w:rsid w:val="00BB267F"/>
    <w:rsid w:val="00BD7BAE"/>
    <w:rsid w:val="00BF20B6"/>
    <w:rsid w:val="00BF7FF5"/>
    <w:rsid w:val="00C04249"/>
    <w:rsid w:val="00C05215"/>
    <w:rsid w:val="00C178D8"/>
    <w:rsid w:val="00C26B18"/>
    <w:rsid w:val="00C35974"/>
    <w:rsid w:val="00C51CE9"/>
    <w:rsid w:val="00C51D86"/>
    <w:rsid w:val="00C709FD"/>
    <w:rsid w:val="00C72900"/>
    <w:rsid w:val="00C72BCF"/>
    <w:rsid w:val="00C81E68"/>
    <w:rsid w:val="00C907EE"/>
    <w:rsid w:val="00CC7B33"/>
    <w:rsid w:val="00CF048A"/>
    <w:rsid w:val="00CF448C"/>
    <w:rsid w:val="00CF7918"/>
    <w:rsid w:val="00D15395"/>
    <w:rsid w:val="00D44997"/>
    <w:rsid w:val="00D73D83"/>
    <w:rsid w:val="00DC2695"/>
    <w:rsid w:val="00DD1FCD"/>
    <w:rsid w:val="00DD7B9A"/>
    <w:rsid w:val="00DE283B"/>
    <w:rsid w:val="00DF7C0B"/>
    <w:rsid w:val="00E2335D"/>
    <w:rsid w:val="00E75B18"/>
    <w:rsid w:val="00EB132A"/>
    <w:rsid w:val="00ED4196"/>
    <w:rsid w:val="00ED61D2"/>
    <w:rsid w:val="00EE382A"/>
    <w:rsid w:val="00EF2969"/>
    <w:rsid w:val="00EF4AAD"/>
    <w:rsid w:val="00F1531C"/>
    <w:rsid w:val="00F20124"/>
    <w:rsid w:val="00F3333F"/>
    <w:rsid w:val="00F45009"/>
    <w:rsid w:val="00F47219"/>
    <w:rsid w:val="00F66AFF"/>
    <w:rsid w:val="00FB5F0C"/>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649063B"/>
  <w15:docId w15:val="{1B3AA98B-AA5F-45A7-B119-2BB58978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6A1F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E9763A-D78D-4748-90AC-A273DC52BE46}"/>
</file>

<file path=customXml/itemProps2.xml><?xml version="1.0" encoding="utf-8"?>
<ds:datastoreItem xmlns:ds="http://schemas.openxmlformats.org/officeDocument/2006/customXml" ds:itemID="{A924761F-5C91-43CC-A979-BB84CC553996}"/>
</file>

<file path=customXml/itemProps3.xml><?xml version="1.0" encoding="utf-8"?>
<ds:datastoreItem xmlns:ds="http://schemas.openxmlformats.org/officeDocument/2006/customXml" ds:itemID="{189CE7A7-EDFB-4245-96C6-BB0FCD1473C6}"/>
</file>

<file path=docProps/app.xml><?xml version="1.0" encoding="utf-8"?>
<Properties xmlns="http://schemas.openxmlformats.org/officeDocument/2006/extended-properties" xmlns:vt="http://schemas.openxmlformats.org/officeDocument/2006/docPropsVTypes">
  <Template>DOP Letterhead Sara Sept 2009</Template>
  <TotalTime>0</TotalTime>
  <Pages>4</Pages>
  <Words>1026</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2</cp:revision>
  <cp:lastPrinted>2017-03-06T13:19:00Z</cp:lastPrinted>
  <dcterms:created xsi:type="dcterms:W3CDTF">2017-05-04T17:53:00Z</dcterms:created>
  <dcterms:modified xsi:type="dcterms:W3CDTF">2017-05-04T17:53:00Z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